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B3" w:rsidRDefault="001F7BB3" w:rsidP="006B2106">
      <w:pPr>
        <w:spacing w:line="360" w:lineRule="auto"/>
        <w:ind w:left="-334"/>
        <w:rPr>
          <w:rFonts w:ascii="Arial" w:hAnsi="Arial" w:cs="Tahoma"/>
          <w:bCs/>
          <w:sz w:val="36"/>
          <w:szCs w:val="36"/>
          <w:rtl/>
        </w:rPr>
      </w:pPr>
      <w:r>
        <w:rPr>
          <w:rFonts w:ascii="Arial" w:hAnsi="Arial" w:cs="Tahoma"/>
          <w:bCs/>
          <w:sz w:val="36"/>
          <w:szCs w:val="36"/>
          <w:rtl/>
        </w:rPr>
        <w:t xml:space="preserve">  </w:t>
      </w:r>
      <w:r w:rsidRPr="006B2106">
        <w:rPr>
          <w:rFonts w:ascii="Arial" w:hAnsi="Arial" w:cs="Tahoma"/>
          <w:bCs/>
          <w:rtl/>
        </w:rPr>
        <w:t>אוניברסיטת בר-אילן</w:t>
      </w:r>
      <w:r>
        <w:rPr>
          <w:rFonts w:ascii="Arial" w:hAnsi="Arial" w:cs="Tahoma"/>
          <w:bCs/>
          <w:sz w:val="36"/>
          <w:szCs w:val="36"/>
          <w:rtl/>
        </w:rPr>
        <w:t xml:space="preserve">            </w:t>
      </w:r>
      <w:r>
        <w:rPr>
          <w:rFonts w:ascii="Arial" w:hAnsi="Arial" w:cs="Tahoma"/>
          <w:bCs/>
          <w:rtl/>
        </w:rPr>
        <w:t xml:space="preserve">                        </w:t>
      </w:r>
      <w:r w:rsidRPr="002C2943">
        <w:rPr>
          <w:rFonts w:ascii="Arial" w:hAnsi="Arial" w:cs="Tahoma"/>
          <w:bCs/>
          <w:rtl/>
        </w:rPr>
        <w:t>תאריך עדכון:</w:t>
      </w:r>
      <w:r>
        <w:rPr>
          <w:rFonts w:ascii="Arial" w:hAnsi="Arial" w:cs="Tahoma"/>
          <w:bCs/>
          <w:rtl/>
        </w:rPr>
        <w:t xml:space="preserve"> 7.1.2014</w:t>
      </w:r>
    </w:p>
    <w:p w:rsidR="001F7BB3" w:rsidRPr="002B21FA" w:rsidRDefault="001F7BB3" w:rsidP="00523E15">
      <w:pPr>
        <w:spacing w:line="360" w:lineRule="auto"/>
        <w:jc w:val="center"/>
        <w:rPr>
          <w:rFonts w:ascii="Arial" w:hAnsi="Arial" w:cs="Tahoma"/>
          <w:bCs/>
          <w:sz w:val="36"/>
          <w:szCs w:val="36"/>
          <w:rtl/>
        </w:rPr>
      </w:pPr>
      <w:r>
        <w:rPr>
          <w:rFonts w:ascii="Arial" w:hAnsi="Arial" w:cs="Tahoma"/>
          <w:bCs/>
          <w:sz w:val="36"/>
          <w:szCs w:val="36"/>
          <w:rtl/>
        </w:rPr>
        <w:t>שם ומספר הקורס:</w:t>
      </w:r>
      <w:r>
        <w:rPr>
          <w:rFonts w:ascii="Arial" w:hAnsi="Arial" w:cs="Tahoma"/>
          <w:bCs/>
          <w:sz w:val="36"/>
          <w:szCs w:val="36"/>
        </w:rPr>
        <w:t xml:space="preserve"> </w:t>
      </w:r>
      <w:r>
        <w:rPr>
          <w:rFonts w:ascii="Arial" w:hAnsi="Arial" w:cs="Tahoma"/>
          <w:bCs/>
          <w:sz w:val="36"/>
          <w:szCs w:val="36"/>
          <w:rtl/>
        </w:rPr>
        <w:t xml:space="preserve"> </w:t>
      </w:r>
      <w:r w:rsidRPr="002B21FA">
        <w:rPr>
          <w:rFonts w:ascii="Arial" w:hAnsi="Arial" w:cs="Tahoma"/>
          <w:bCs/>
          <w:sz w:val="36"/>
          <w:szCs w:val="36"/>
          <w:rtl/>
        </w:rPr>
        <w:t xml:space="preserve">אנדוקרינולוגיה </w:t>
      </w:r>
      <w:r>
        <w:rPr>
          <w:rFonts w:ascii="Arial" w:hAnsi="Arial" w:cs="Tahoma"/>
          <w:bCs/>
          <w:sz w:val="36"/>
          <w:szCs w:val="36"/>
          <w:rtl/>
        </w:rPr>
        <w:t>80-349-01</w:t>
      </w:r>
    </w:p>
    <w:p w:rsidR="001F7BB3" w:rsidRPr="002B21FA" w:rsidRDefault="001F7BB3" w:rsidP="007C0376">
      <w:pPr>
        <w:spacing w:line="360" w:lineRule="auto"/>
        <w:jc w:val="center"/>
        <w:rPr>
          <w:rFonts w:ascii="Microsoft Sans Serif" w:hAnsi="Microsoft Sans Serif" w:cs="Microsoft Sans Serif"/>
          <w:b/>
          <w:bCs/>
          <w:rtl/>
        </w:rPr>
      </w:pPr>
      <w:r w:rsidRPr="00EB47D9">
        <w:rPr>
          <w:rFonts w:ascii="Arial" w:hAnsi="Arial" w:cs="Tahoma"/>
          <w:b/>
          <w:bCs/>
          <w:rtl/>
        </w:rPr>
        <w:t>שם המרצ</w:t>
      </w:r>
      <w:r w:rsidRPr="002B21FA">
        <w:rPr>
          <w:rFonts w:ascii="Arial" w:hAnsi="Arial" w:cs="Tahoma"/>
          <w:b/>
          <w:bCs/>
          <w:rtl/>
        </w:rPr>
        <w:t>ים</w:t>
      </w:r>
      <w:r>
        <w:rPr>
          <w:rFonts w:ascii="Arial" w:hAnsi="Arial" w:cs="Tahoma"/>
          <w:rtl/>
        </w:rPr>
        <w:t xml:space="preserve">: </w:t>
      </w:r>
      <w:r w:rsidR="00F63404">
        <w:rPr>
          <w:rFonts w:ascii="Arial" w:hAnsi="Arial" w:cs="Tahoma" w:hint="cs"/>
          <w:rtl/>
        </w:rPr>
        <w:t xml:space="preserve">ד"ר </w:t>
      </w:r>
      <w:r>
        <w:rPr>
          <w:rFonts w:ascii="Arial" w:hAnsi="Arial" w:cs="Tahoma"/>
          <w:rtl/>
        </w:rPr>
        <w:t>ליאור אפלב</w:t>
      </w:r>
      <w:r w:rsidR="00F63404">
        <w:rPr>
          <w:rFonts w:ascii="Arial" w:hAnsi="Arial" w:cs="Tahoma" w:hint="cs"/>
          <w:rtl/>
        </w:rPr>
        <w:t>א</w:t>
      </w:r>
      <w:r>
        <w:rPr>
          <w:rFonts w:ascii="Arial" w:hAnsi="Arial" w:cs="Tahoma"/>
          <w:rtl/>
        </w:rPr>
        <w:t xml:space="preserve">ום </w:t>
      </w:r>
      <w:r w:rsidRPr="002B21FA">
        <w:rPr>
          <w:rFonts w:ascii="Arial" w:hAnsi="Arial" w:cs="Tahoma"/>
          <w:rtl/>
        </w:rPr>
        <w:t>ו</w:t>
      </w:r>
      <w:r w:rsidR="00F63404">
        <w:rPr>
          <w:rFonts w:ascii="Arial" w:hAnsi="Arial" w:cs="Tahoma" w:hint="cs"/>
          <w:rtl/>
        </w:rPr>
        <w:t xml:space="preserve">ד"ר </w:t>
      </w:r>
      <w:r w:rsidRPr="002B21FA">
        <w:rPr>
          <w:rFonts w:ascii="Arial" w:hAnsi="Arial" w:cs="Tahoma"/>
          <w:rtl/>
        </w:rPr>
        <w:t>לי קורן</w:t>
      </w:r>
    </w:p>
    <w:p w:rsidR="001F7BB3" w:rsidRPr="002E026B" w:rsidRDefault="001F7BB3" w:rsidP="007C0376">
      <w:pPr>
        <w:spacing w:line="360" w:lineRule="auto"/>
        <w:jc w:val="center"/>
        <w:rPr>
          <w:rFonts w:ascii="Arial" w:hAnsi="Arial" w:cs="Arial"/>
          <w:rtl/>
        </w:rPr>
      </w:pPr>
      <w:r w:rsidRPr="002E026B">
        <w:rPr>
          <w:rFonts w:ascii="Arial" w:hAnsi="Arial" w:cs="Arial"/>
          <w:b/>
          <w:bCs/>
          <w:rtl/>
        </w:rPr>
        <w:t>סוג הקורס:</w:t>
      </w:r>
      <w:r>
        <w:rPr>
          <w:rFonts w:ascii="Arial" w:hAnsi="Arial" w:cs="Arial"/>
          <w:rtl/>
        </w:rPr>
        <w:t xml:space="preserve"> </w:t>
      </w:r>
      <w:r w:rsidRPr="002E026B">
        <w:rPr>
          <w:rFonts w:ascii="Arial" w:hAnsi="Arial" w:cs="Arial"/>
          <w:rtl/>
        </w:rPr>
        <w:t>שיעור</w:t>
      </w:r>
    </w:p>
    <w:p w:rsidR="001F7BB3" w:rsidRPr="002E026B" w:rsidRDefault="001F7BB3" w:rsidP="00F63404">
      <w:pPr>
        <w:spacing w:line="360" w:lineRule="auto"/>
        <w:rPr>
          <w:rFonts w:ascii="Arial" w:hAnsi="Arial" w:cs="Arial"/>
          <w:rtl/>
        </w:rPr>
      </w:pPr>
      <w:r w:rsidRPr="002E026B">
        <w:rPr>
          <w:rFonts w:ascii="Arial" w:hAnsi="Arial" w:cs="Arial"/>
          <w:b/>
          <w:bCs/>
          <w:rtl/>
        </w:rPr>
        <w:t>שנת לימודים</w:t>
      </w:r>
      <w:r w:rsidRPr="002E026B">
        <w:rPr>
          <w:rFonts w:ascii="Arial" w:hAnsi="Arial" w:cs="Arial"/>
          <w:rtl/>
        </w:rPr>
        <w:t xml:space="preserve">: </w:t>
      </w:r>
      <w:r>
        <w:rPr>
          <w:rFonts w:ascii="Arial" w:hAnsi="Arial" w:cs="Arial"/>
          <w:rtl/>
        </w:rPr>
        <w:t xml:space="preserve"> </w:t>
      </w:r>
      <w:r w:rsidR="00285439">
        <w:rPr>
          <w:rFonts w:ascii="Arial" w:hAnsi="Arial" w:cs="Arial" w:hint="cs"/>
          <w:rtl/>
        </w:rPr>
        <w:t>תשע"ו</w:t>
      </w:r>
      <w:r>
        <w:rPr>
          <w:rFonts w:ascii="Arial" w:hAnsi="Arial" w:cs="Arial"/>
          <w:rtl/>
        </w:rPr>
        <w:t xml:space="preserve">              </w:t>
      </w:r>
      <w:r w:rsidRPr="002E026B">
        <w:rPr>
          <w:rFonts w:ascii="Arial" w:hAnsi="Arial" w:cs="Arial"/>
          <w:rtl/>
        </w:rPr>
        <w:t xml:space="preserve">      </w:t>
      </w:r>
      <w:r w:rsidRPr="002E026B">
        <w:rPr>
          <w:rFonts w:ascii="Arial" w:hAnsi="Arial" w:cs="Arial"/>
          <w:b/>
          <w:bCs/>
          <w:rtl/>
        </w:rPr>
        <w:t>סמסטר</w:t>
      </w:r>
      <w:r w:rsidRPr="002E026B">
        <w:rPr>
          <w:rFonts w:ascii="Arial" w:hAnsi="Arial" w:cs="Arial"/>
          <w:rtl/>
        </w:rPr>
        <w:t xml:space="preserve">: </w:t>
      </w:r>
      <w:r>
        <w:rPr>
          <w:rFonts w:ascii="Arial" w:hAnsi="Arial" w:cs="Arial"/>
          <w:rtl/>
        </w:rPr>
        <w:t xml:space="preserve">א                         </w:t>
      </w:r>
      <w:r w:rsidRPr="002E026B">
        <w:rPr>
          <w:rFonts w:ascii="Arial" w:hAnsi="Arial" w:cs="Arial"/>
          <w:rtl/>
        </w:rPr>
        <w:t xml:space="preserve">   </w:t>
      </w:r>
      <w:r w:rsidRPr="002E026B">
        <w:rPr>
          <w:rFonts w:ascii="Arial" w:hAnsi="Arial" w:cs="Arial"/>
          <w:b/>
          <w:bCs/>
          <w:rtl/>
        </w:rPr>
        <w:t>היקף שעות</w:t>
      </w:r>
      <w:r w:rsidRPr="002E026B">
        <w:rPr>
          <w:rFonts w:ascii="Arial" w:hAnsi="Arial" w:cs="Arial"/>
          <w:rtl/>
        </w:rPr>
        <w:t xml:space="preserve">:  </w:t>
      </w:r>
      <w:r w:rsidR="00F63404">
        <w:rPr>
          <w:rFonts w:ascii="Arial" w:hAnsi="Arial" w:cs="Arial" w:hint="cs"/>
          <w:rtl/>
        </w:rPr>
        <w:t>1ש"ש</w:t>
      </w:r>
      <w:r>
        <w:rPr>
          <w:rFonts w:ascii="Arial" w:hAnsi="Arial" w:cs="Arial"/>
          <w:rtl/>
        </w:rPr>
        <w:t xml:space="preserve"> </w:t>
      </w:r>
    </w:p>
    <w:p w:rsidR="001F7BB3" w:rsidRPr="00421576" w:rsidRDefault="001F7BB3" w:rsidP="009E4BB6">
      <w:pPr>
        <w:rPr>
          <w:rFonts w:ascii="Arial" w:hAnsi="Arial" w:cs="Arial"/>
          <w:rtl/>
        </w:rPr>
      </w:pPr>
      <w:r>
        <w:rPr>
          <w:rFonts w:ascii="Arial" w:hAnsi="Arial" w:cs="Arial"/>
          <w:b/>
          <w:bCs/>
          <w:rtl/>
        </w:rPr>
        <w:t xml:space="preserve"> </w:t>
      </w:r>
    </w:p>
    <w:p w:rsidR="001F7BB3" w:rsidRDefault="001F7BB3" w:rsidP="000F4BD4">
      <w:pPr>
        <w:ind w:left="26"/>
        <w:rPr>
          <w:rFonts w:ascii="Arial" w:hAnsi="Arial" w:cs="Arial"/>
          <w:b/>
          <w:bCs/>
          <w:sz w:val="26"/>
          <w:szCs w:val="26"/>
          <w:rtl/>
        </w:rPr>
      </w:pPr>
      <w:r>
        <w:rPr>
          <w:rFonts w:ascii="Arial" w:hAnsi="Arial" w:cs="Arial"/>
          <w:b/>
          <w:bCs/>
          <w:sz w:val="26"/>
          <w:szCs w:val="26"/>
          <w:rtl/>
        </w:rPr>
        <w:t xml:space="preserve">א. </w:t>
      </w:r>
      <w:r w:rsidRPr="00670D04">
        <w:rPr>
          <w:rFonts w:ascii="Arial" w:hAnsi="Arial" w:cs="Arial"/>
          <w:b/>
          <w:bCs/>
          <w:color w:val="0000FF"/>
          <w:sz w:val="26"/>
          <w:szCs w:val="26"/>
          <w:rtl/>
        </w:rPr>
        <w:t>מטרות הקורס</w:t>
      </w:r>
      <w:r>
        <w:rPr>
          <w:rFonts w:ascii="Arial" w:hAnsi="Arial" w:cs="Arial"/>
          <w:b/>
          <w:bCs/>
          <w:sz w:val="26"/>
          <w:szCs w:val="26"/>
          <w:rtl/>
        </w:rPr>
        <w:t xml:space="preserve"> (מטרות על / מטרות ספציפיות)</w:t>
      </w:r>
      <w:r w:rsidRPr="009C519B">
        <w:rPr>
          <w:rFonts w:ascii="Arial" w:hAnsi="Arial" w:cs="Arial"/>
          <w:b/>
          <w:bCs/>
          <w:sz w:val="26"/>
          <w:szCs w:val="26"/>
          <w:rtl/>
        </w:rPr>
        <w:t>:</w:t>
      </w:r>
    </w:p>
    <w:p w:rsidR="001F7BB3" w:rsidRDefault="001F7BB3" w:rsidP="00523E15">
      <w:pPr>
        <w:ind w:left="26"/>
        <w:rPr>
          <w:rFonts w:ascii="Arial" w:hAnsi="Arial" w:cs="Arial"/>
          <w:sz w:val="26"/>
          <w:szCs w:val="26"/>
          <w:rtl/>
        </w:rPr>
      </w:pPr>
      <w:r>
        <w:rPr>
          <w:rFonts w:ascii="Arial" w:hAnsi="Arial" w:cs="Arial"/>
          <w:b/>
          <w:bCs/>
          <w:sz w:val="26"/>
          <w:szCs w:val="26"/>
          <w:rtl/>
        </w:rPr>
        <w:t>נלמד על מסלולי בקרה ומנגנוני פעילות של הורמונים ובלוטות הפרשה. נתמקד בהשפעה של הפרשת הורמונים על תהליכים מולקולאריים, פיזיולוגיים והתנהגותיים. כמו-כן, יושם דגש על מחלות אנדוקריניות. ויצירת קשר ואיך הם</w:t>
      </w:r>
      <w:r w:rsidRPr="00EF72C6">
        <w:rPr>
          <w:rFonts w:ascii="Arial" w:hAnsi="Arial" w:cs="Arial"/>
          <w:b/>
          <w:bCs/>
          <w:sz w:val="26"/>
          <w:szCs w:val="26"/>
          <w:rtl/>
        </w:rPr>
        <w:t xml:space="preserve"> מבוקרים ע"י מערכת העצבים</w:t>
      </w:r>
      <w:r>
        <w:rPr>
          <w:rFonts w:ascii="Arial" w:hAnsi="Arial" w:cs="Arial"/>
          <w:b/>
          <w:bCs/>
          <w:sz w:val="26"/>
          <w:szCs w:val="26"/>
          <w:rtl/>
        </w:rPr>
        <w:t xml:space="preserve">. </w:t>
      </w:r>
    </w:p>
    <w:p w:rsidR="001F7BB3" w:rsidRPr="00200C29" w:rsidRDefault="001F7BB3" w:rsidP="000F4BD4">
      <w:pPr>
        <w:ind w:left="26"/>
        <w:rPr>
          <w:rFonts w:ascii="Arial" w:hAnsi="Arial" w:cs="Arial"/>
          <w:sz w:val="26"/>
          <w:szCs w:val="26"/>
          <w:rtl/>
        </w:rPr>
      </w:pPr>
    </w:p>
    <w:p w:rsidR="001F7BB3" w:rsidRDefault="001F7BB3" w:rsidP="000F4BD4">
      <w:pPr>
        <w:ind w:left="26"/>
        <w:rPr>
          <w:rFonts w:ascii="Arial" w:hAnsi="Arial" w:cs="Arial"/>
          <w:rtl/>
        </w:rPr>
      </w:pPr>
      <w:r>
        <w:rPr>
          <w:rFonts w:ascii="Arial" w:hAnsi="Arial" w:cs="Arial"/>
          <w:b/>
          <w:bCs/>
          <w:sz w:val="26"/>
          <w:szCs w:val="26"/>
          <w:rtl/>
        </w:rPr>
        <w:t xml:space="preserve">ב. </w:t>
      </w:r>
      <w:r w:rsidRPr="00347951">
        <w:rPr>
          <w:rFonts w:ascii="Arial" w:hAnsi="Arial" w:cs="Arial"/>
          <w:b/>
          <w:bCs/>
          <w:color w:val="0000FF"/>
          <w:sz w:val="26"/>
          <w:szCs w:val="26"/>
          <w:rtl/>
        </w:rPr>
        <w:t>תוכן הקורס</w:t>
      </w:r>
      <w:r w:rsidRPr="00B27E17">
        <w:rPr>
          <w:rFonts w:ascii="Arial" w:hAnsi="Arial" w:cs="Arial"/>
          <w:b/>
          <w:bCs/>
          <w:sz w:val="26"/>
          <w:szCs w:val="26"/>
          <w:rtl/>
        </w:rPr>
        <w:t>:</w:t>
      </w:r>
      <w:r w:rsidRPr="002E026B">
        <w:rPr>
          <w:rFonts w:ascii="Arial" w:hAnsi="Arial" w:cs="Arial"/>
          <w:rtl/>
        </w:rPr>
        <w:t xml:space="preserve"> (</w:t>
      </w:r>
      <w:r>
        <w:rPr>
          <w:rFonts w:ascii="Arial" w:hAnsi="Arial" w:cs="Arial"/>
          <w:rtl/>
        </w:rPr>
        <w:t xml:space="preserve">רציונל, </w:t>
      </w:r>
      <w:r w:rsidRPr="002E026B">
        <w:rPr>
          <w:rFonts w:ascii="Arial" w:hAnsi="Arial" w:cs="Arial"/>
          <w:rtl/>
        </w:rPr>
        <w:t>נושאים)</w:t>
      </w:r>
    </w:p>
    <w:p w:rsidR="001F7BB3" w:rsidRDefault="001F7BB3" w:rsidP="000C3B40">
      <w:pPr>
        <w:ind w:left="26"/>
        <w:rPr>
          <w:rFonts w:ascii="Arial" w:hAnsi="Arial" w:cs="Arial"/>
          <w:rtl/>
        </w:rPr>
      </w:pPr>
      <w:r>
        <w:rPr>
          <w:rFonts w:ascii="Arial" w:hAnsi="Arial" w:cs="Arial"/>
          <w:rtl/>
        </w:rPr>
        <w:t>הקורס יסקור מספר מערכות הורמונאליות מרכזיות המקשרות בין מערכת העצבים, פיזיולוגיה והתנהגות. הורמונים קשורים בכל שלבי ההתפתחות, ברביה, ובהתנהגות חברתית. התנהגות משנה, מווסתת, ומשפיעה על הפרשת, קליטת, וביטוי רמות ההורמונים. הורמונים נוצרים ברקמות ואזורים שונים בגוף, כאשר המח, הפוקד גם על התנהגות, הוא הבלוטה האנדוקרינית הגדולה והמשמעותית ביותר. יושם דגש על הבסיס הגנטי של סנתזת הורמונים ונוירופפטידים. כמו-כן, יתוארו מחלות הנובעות מכשלים התפתחותיים ומבניים של מערכת העצבים המבקרת הפרשת הורמונים.</w:t>
      </w:r>
    </w:p>
    <w:p w:rsidR="001F7BB3" w:rsidRDefault="001F7BB3" w:rsidP="00431937">
      <w:pPr>
        <w:ind w:left="26"/>
        <w:rPr>
          <w:rFonts w:ascii="Arial" w:hAnsi="Arial" w:cs="Arial"/>
          <w:rtl/>
        </w:rPr>
      </w:pPr>
    </w:p>
    <w:p w:rsidR="001F7BB3" w:rsidRPr="002E026B" w:rsidRDefault="001F7BB3" w:rsidP="000F4BD4">
      <w:pPr>
        <w:ind w:left="26"/>
        <w:rPr>
          <w:rFonts w:ascii="Arial" w:hAnsi="Arial" w:cs="Arial"/>
        </w:rPr>
      </w:pPr>
    </w:p>
    <w:p w:rsidR="001F7BB3" w:rsidRDefault="001F7BB3" w:rsidP="000F4BD4">
      <w:pPr>
        <w:ind w:left="26"/>
        <w:rPr>
          <w:rFonts w:ascii="Arial" w:hAnsi="Arial" w:cs="Arial"/>
          <w:rtl/>
        </w:rPr>
      </w:pPr>
      <w:r>
        <w:rPr>
          <w:rFonts w:ascii="Arial" w:hAnsi="Arial" w:cs="Arial"/>
          <w:b/>
          <w:bCs/>
          <w:sz w:val="26"/>
          <w:szCs w:val="26"/>
          <w:rtl/>
        </w:rPr>
        <w:t xml:space="preserve">    </w:t>
      </w:r>
      <w:r w:rsidRPr="00421576">
        <w:rPr>
          <w:rFonts w:ascii="Arial" w:hAnsi="Arial" w:cs="Arial"/>
          <w:b/>
          <w:bCs/>
          <w:sz w:val="26"/>
          <w:szCs w:val="26"/>
          <w:rtl/>
        </w:rPr>
        <w:t>מהלך השיעורים:</w:t>
      </w:r>
      <w:r w:rsidRPr="002E026B">
        <w:rPr>
          <w:rFonts w:ascii="Arial" w:hAnsi="Arial" w:cs="Arial"/>
          <w:rtl/>
        </w:rPr>
        <w:t xml:space="preserve"> (שיט</w:t>
      </w:r>
      <w:r>
        <w:rPr>
          <w:rFonts w:ascii="Arial" w:hAnsi="Arial" w:cs="Arial"/>
          <w:rtl/>
        </w:rPr>
        <w:t>ו</w:t>
      </w:r>
      <w:r w:rsidRPr="002E026B">
        <w:rPr>
          <w:rFonts w:ascii="Arial" w:hAnsi="Arial" w:cs="Arial"/>
          <w:rtl/>
        </w:rPr>
        <w:t>ת ההוראה, שימוש בטכנולוגיה, מרצים אורחים</w:t>
      </w:r>
      <w:r>
        <w:rPr>
          <w:rFonts w:ascii="Arial" w:hAnsi="Arial" w:cs="Arial"/>
          <w:rtl/>
        </w:rPr>
        <w:t>)</w:t>
      </w:r>
    </w:p>
    <w:p w:rsidR="001F7BB3" w:rsidRDefault="001F7BB3" w:rsidP="000F4BD4">
      <w:pPr>
        <w:ind w:left="26"/>
        <w:rPr>
          <w:rFonts w:ascii="Arial" w:hAnsi="Arial" w:cs="Arial"/>
        </w:rPr>
      </w:pPr>
    </w:p>
    <w:p w:rsidR="001F7BB3" w:rsidRDefault="001F7BB3" w:rsidP="000F4BD4">
      <w:pPr>
        <w:ind w:left="26"/>
        <w:rPr>
          <w:rFonts w:ascii="Arial" w:hAnsi="Arial" w:cs="Arial"/>
          <w:rtl/>
        </w:rPr>
      </w:pPr>
      <w:r>
        <w:rPr>
          <w:rFonts w:ascii="Arial" w:hAnsi="Arial" w:cs="Arial"/>
          <w:b/>
          <w:bCs/>
          <w:rtl/>
        </w:rPr>
        <w:t xml:space="preserve">    </w:t>
      </w:r>
      <w:r w:rsidRPr="00E75758">
        <w:rPr>
          <w:rFonts w:ascii="Arial" w:hAnsi="Arial" w:cs="Arial"/>
          <w:b/>
          <w:bCs/>
          <w:rtl/>
        </w:rPr>
        <w:t>תכנית הוראה מפורטת לכל השיעורים:</w:t>
      </w:r>
      <w:r>
        <w:rPr>
          <w:rFonts w:ascii="Arial" w:hAnsi="Arial" w:cs="Arial"/>
          <w:b/>
          <w:bCs/>
          <w:rtl/>
        </w:rPr>
        <w:t xml:space="preserve"> </w:t>
      </w:r>
      <w:r>
        <w:rPr>
          <w:rFonts w:ascii="Arial" w:hAnsi="Arial" w:cs="Arial"/>
          <w:rtl/>
        </w:rPr>
        <w:t>(רשימה או טבלה כדוגמת המצ"ב)</w:t>
      </w:r>
    </w:p>
    <w:tbl>
      <w:tblPr>
        <w:tblpPr w:leftFromText="180" w:rightFromText="180" w:vertAnchor="text" w:horzAnchor="margin" w:tblpXSpec="center" w:tblpY="302"/>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3258"/>
        <w:gridCol w:w="900"/>
        <w:gridCol w:w="1980"/>
      </w:tblGrid>
      <w:tr w:rsidR="001F7BB3" w:rsidRPr="00E64564" w:rsidTr="00D23982">
        <w:tc>
          <w:tcPr>
            <w:tcW w:w="1349" w:type="dxa"/>
          </w:tcPr>
          <w:p w:rsidR="001F7BB3" w:rsidRPr="00D23982" w:rsidRDefault="001F7BB3" w:rsidP="00D23982">
            <w:pPr>
              <w:spacing w:line="276" w:lineRule="auto"/>
              <w:rPr>
                <w:rFonts w:ascii="Arial" w:hAnsi="Arial" w:cs="Arial"/>
              </w:rPr>
            </w:pPr>
            <w:r w:rsidRPr="00D23982">
              <w:rPr>
                <w:rFonts w:ascii="Arial" w:hAnsi="Arial" w:cs="Arial"/>
                <w:rtl/>
              </w:rPr>
              <w:t>מס' השיעור</w:t>
            </w:r>
          </w:p>
        </w:tc>
        <w:tc>
          <w:tcPr>
            <w:tcW w:w="3258" w:type="dxa"/>
          </w:tcPr>
          <w:p w:rsidR="001F7BB3" w:rsidRPr="00D23982" w:rsidRDefault="001F7BB3" w:rsidP="00D23982">
            <w:pPr>
              <w:spacing w:line="276" w:lineRule="auto"/>
              <w:rPr>
                <w:rFonts w:ascii="Arial" w:hAnsi="Arial" w:cs="Arial"/>
              </w:rPr>
            </w:pPr>
            <w:r w:rsidRPr="00D23982">
              <w:rPr>
                <w:rFonts w:ascii="Arial" w:hAnsi="Arial" w:cs="Arial"/>
                <w:rtl/>
              </w:rPr>
              <w:t>נושא השיעור</w:t>
            </w:r>
          </w:p>
        </w:tc>
        <w:tc>
          <w:tcPr>
            <w:tcW w:w="900" w:type="dxa"/>
          </w:tcPr>
          <w:p w:rsidR="001F7BB3" w:rsidRPr="00D23982" w:rsidRDefault="001F7BB3" w:rsidP="00D23982">
            <w:pPr>
              <w:spacing w:line="276" w:lineRule="auto"/>
              <w:rPr>
                <w:rFonts w:ascii="Arial" w:hAnsi="Arial" w:cs="Arial"/>
              </w:rPr>
            </w:pPr>
            <w:r w:rsidRPr="00D23982">
              <w:rPr>
                <w:rFonts w:ascii="Arial" w:hAnsi="Arial" w:cs="Arial"/>
                <w:rtl/>
              </w:rPr>
              <w:t>קריאה נדרשת</w:t>
            </w: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 xml:space="preserve"> הערות</w:t>
            </w:r>
          </w:p>
        </w:tc>
      </w:tr>
      <w:tr w:rsidR="001F7BB3" w:rsidRPr="00E64564" w:rsidTr="00D23982">
        <w:tc>
          <w:tcPr>
            <w:tcW w:w="1349" w:type="dxa"/>
          </w:tcPr>
          <w:p w:rsidR="001F7BB3" w:rsidRPr="00D23982" w:rsidRDefault="001F7BB3" w:rsidP="00D23982">
            <w:pPr>
              <w:spacing w:line="276" w:lineRule="auto"/>
              <w:rPr>
                <w:rFonts w:ascii="Arial" w:hAnsi="Arial" w:cs="Arial"/>
              </w:rPr>
            </w:pPr>
            <w:r w:rsidRPr="00D23982">
              <w:rPr>
                <w:rFonts w:ascii="Arial" w:hAnsi="Arial" w:cs="Arial"/>
                <w:rtl/>
              </w:rPr>
              <w:t>1</w:t>
            </w:r>
          </w:p>
        </w:tc>
        <w:tc>
          <w:tcPr>
            <w:tcW w:w="3258" w:type="dxa"/>
          </w:tcPr>
          <w:p w:rsidR="001F7BB3" w:rsidRPr="00D23982" w:rsidRDefault="001F7BB3" w:rsidP="00D23982">
            <w:pPr>
              <w:spacing w:line="276" w:lineRule="auto"/>
              <w:rPr>
                <w:rFonts w:ascii="Arial" w:hAnsi="Arial" w:cs="Arial"/>
              </w:rPr>
            </w:pPr>
            <w:r w:rsidRPr="00D23982">
              <w:rPr>
                <w:rFonts w:ascii="Arial" w:hAnsi="Arial" w:cs="Arial"/>
                <w:rtl/>
              </w:rPr>
              <w:t>מבוא, מושגי יסוד ורקע היסטורי. שיטות מחקר וגילוי התפקוד של סקרטין ואינסולין</w:t>
            </w:r>
            <w:r w:rsidRPr="00D23982">
              <w:rPr>
                <w:rFonts w:ascii="Arial" w:hAnsi="Arial" w:cs="Arial"/>
              </w:rPr>
              <w:t>.</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r w:rsidR="001F7BB3" w:rsidRPr="00E64564" w:rsidTr="00D23982">
        <w:tc>
          <w:tcPr>
            <w:tcW w:w="1349" w:type="dxa"/>
          </w:tcPr>
          <w:p w:rsidR="001F7BB3" w:rsidRPr="00D23982" w:rsidRDefault="001F7BB3" w:rsidP="00D23982">
            <w:pPr>
              <w:spacing w:line="276" w:lineRule="auto"/>
              <w:rPr>
                <w:rFonts w:ascii="Arial" w:hAnsi="Arial" w:cs="Arial"/>
              </w:rPr>
            </w:pPr>
            <w:r w:rsidRPr="00D23982">
              <w:rPr>
                <w:rFonts w:ascii="Arial" w:hAnsi="Arial" w:cs="Arial"/>
                <w:rtl/>
              </w:rPr>
              <w:t>2</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מבנה והתפתחות של המערכת הנוירואנדוקרינית בדגש על ההיפופיזה וההיפותלמוס</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r w:rsidR="001F7BB3" w:rsidRPr="00E64564" w:rsidTr="00D23982">
        <w:tc>
          <w:tcPr>
            <w:tcW w:w="1349" w:type="dxa"/>
          </w:tcPr>
          <w:p w:rsidR="001F7BB3" w:rsidRPr="00D23982" w:rsidRDefault="001F7BB3" w:rsidP="00D23982">
            <w:pPr>
              <w:spacing w:line="276" w:lineRule="auto"/>
              <w:rPr>
                <w:rFonts w:ascii="Arial" w:hAnsi="Arial" w:cs="Arial"/>
              </w:rPr>
            </w:pPr>
            <w:r w:rsidRPr="00D23982">
              <w:rPr>
                <w:rFonts w:ascii="Arial" w:hAnsi="Arial" w:cs="Arial"/>
                <w:rtl/>
              </w:rPr>
              <w:t>3</w:t>
            </w:r>
          </w:p>
          <w:p w:rsidR="001F7BB3" w:rsidRPr="00D23982" w:rsidRDefault="001F7BB3" w:rsidP="00D23982">
            <w:pPr>
              <w:spacing w:line="276" w:lineRule="auto"/>
              <w:rPr>
                <w:rFonts w:ascii="Arial" w:hAnsi="Arial" w:cs="Arial"/>
              </w:rPr>
            </w:pPr>
          </w:p>
          <w:p w:rsidR="001F7BB3" w:rsidRPr="00D23982" w:rsidRDefault="001F7BB3" w:rsidP="00D23982">
            <w:pPr>
              <w:spacing w:line="276" w:lineRule="auto"/>
              <w:rPr>
                <w:rFonts w:ascii="Arial" w:hAnsi="Arial" w:cs="Arial"/>
              </w:rPr>
            </w:pPr>
          </w:p>
        </w:tc>
        <w:tc>
          <w:tcPr>
            <w:tcW w:w="3258" w:type="dxa"/>
          </w:tcPr>
          <w:p w:rsidR="001F7BB3" w:rsidRPr="00D23982" w:rsidRDefault="001F7BB3" w:rsidP="00D23982">
            <w:pPr>
              <w:spacing w:line="276" w:lineRule="auto"/>
              <w:rPr>
                <w:rFonts w:ascii="Arial" w:hAnsi="Arial" w:cs="Arial"/>
              </w:rPr>
            </w:pPr>
            <w:r w:rsidRPr="00D23982">
              <w:rPr>
                <w:rFonts w:ascii="Arial" w:hAnsi="Arial" w:cs="Arial"/>
                <w:rtl/>
              </w:rPr>
              <w:t>נוירופפטידים הורמונים ורצפטורים – מבנה, תפקוד ואינטראקציות.</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4</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התפתחות זכרית, נקבית. השוואה בין זוויגים במינים שונים. איקטוב ואירגון המוח.  אתגרים בקביעת זוויג ומגדר באנשים.</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tl/>
              </w:rPr>
            </w:pPr>
            <w:r w:rsidRPr="00D23982">
              <w:rPr>
                <w:rFonts w:ascii="Arial" w:hAnsi="Arial" w:cs="Arial"/>
                <w:rtl/>
              </w:rPr>
              <w:t>מרצה: לי קורן</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5</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מערכת הרביה הזכרית ואנדרוגנים</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tl/>
              </w:rPr>
            </w:pPr>
            <w:r w:rsidRPr="00D23982">
              <w:rPr>
                <w:rFonts w:ascii="Arial" w:hAnsi="Arial" w:cs="Arial"/>
                <w:rtl/>
              </w:rPr>
              <w:t>מרצה: לי קורן</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lastRenderedPageBreak/>
              <w:t>6</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מערכת הרביה הנקבית, אסטרוגנים ופרוגסטרונים.</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tl/>
              </w:rPr>
            </w:pPr>
            <w:r w:rsidRPr="00D23982">
              <w:rPr>
                <w:rFonts w:ascii="Arial" w:hAnsi="Arial" w:cs="Arial"/>
                <w:rtl/>
              </w:rPr>
              <w:t>מרצה: לי קורן</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7</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 xml:space="preserve">התנהגות הורית. השוואה בין פרטים ומינים. השוואה בין זוויגים. </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tl/>
              </w:rPr>
            </w:pPr>
            <w:r w:rsidRPr="00D23982">
              <w:rPr>
                <w:rFonts w:ascii="Arial" w:hAnsi="Arial" w:cs="Arial"/>
                <w:rtl/>
              </w:rPr>
              <w:t>מרצה: לי קורן</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8</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הורמונים והתנהגות חברתית. אוקסיטוצין, טסטוסטרון, קורטיזול.</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tl/>
              </w:rPr>
            </w:pPr>
            <w:r w:rsidRPr="00D23982">
              <w:rPr>
                <w:rFonts w:ascii="Arial" w:hAnsi="Arial" w:cs="Arial"/>
                <w:rtl/>
              </w:rPr>
              <w:t>מרצה: לי קורן</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9</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 xml:space="preserve">בקרה היפותלמית של צריכת מזון ומנגנוני פעולה של אורוקסין, </w:t>
            </w:r>
            <w:r w:rsidRPr="00D23982">
              <w:rPr>
                <w:rFonts w:ascii="Arial" w:hAnsi="Arial" w:cs="Arial"/>
              </w:rPr>
              <w:t>MCH</w:t>
            </w:r>
            <w:r w:rsidRPr="00D23982">
              <w:rPr>
                <w:rFonts w:ascii="Arial" w:hAnsi="Arial" w:cs="Arial"/>
                <w:rtl/>
              </w:rPr>
              <w:t>, ולפטין.</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10</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השעון הביולוגי, מלטונין ובלוטת האצטרובל</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11</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מצבי עקה וגלוקוקורטיקואידים</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tl/>
              </w:rPr>
            </w:pPr>
            <w:r w:rsidRPr="00D23982">
              <w:rPr>
                <w:rFonts w:ascii="Arial" w:hAnsi="Arial" w:cs="Arial"/>
                <w:rtl/>
              </w:rPr>
              <w:t>מרצה: לי קורן</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12</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בקרה מולקולארית והורמונאלית של שינה וערות</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r w:rsidR="001F7BB3" w:rsidRPr="00E64564" w:rsidTr="00D23982">
        <w:tc>
          <w:tcPr>
            <w:tcW w:w="1349" w:type="dxa"/>
          </w:tcPr>
          <w:p w:rsidR="001F7BB3" w:rsidRPr="00D23982" w:rsidRDefault="001F7BB3" w:rsidP="00D23982">
            <w:pPr>
              <w:spacing w:line="276" w:lineRule="auto"/>
              <w:rPr>
                <w:rFonts w:ascii="Arial" w:hAnsi="Arial" w:cs="Arial"/>
                <w:rtl/>
              </w:rPr>
            </w:pPr>
            <w:r w:rsidRPr="00D23982">
              <w:rPr>
                <w:rFonts w:ascii="Arial" w:hAnsi="Arial" w:cs="Arial"/>
                <w:rtl/>
              </w:rPr>
              <w:t>13</w:t>
            </w:r>
          </w:p>
        </w:tc>
        <w:tc>
          <w:tcPr>
            <w:tcW w:w="3258" w:type="dxa"/>
          </w:tcPr>
          <w:p w:rsidR="001F7BB3" w:rsidRPr="00D23982" w:rsidRDefault="001F7BB3" w:rsidP="00D23982">
            <w:pPr>
              <w:spacing w:line="276" w:lineRule="auto"/>
              <w:rPr>
                <w:rFonts w:ascii="Arial" w:hAnsi="Arial" w:cs="Arial"/>
                <w:rtl/>
              </w:rPr>
            </w:pPr>
            <w:r w:rsidRPr="00D23982">
              <w:rPr>
                <w:rFonts w:ascii="Arial" w:hAnsi="Arial" w:cs="Arial"/>
                <w:rtl/>
              </w:rPr>
              <w:t>מחלות נוירואנדוקרינולוגיות ומודלים למחקרן בדגש על בלוטת התירואיד</w:t>
            </w:r>
            <w:r w:rsidRPr="00D23982">
              <w:rPr>
                <w:rFonts w:ascii="Arial" w:hAnsi="Arial" w:cs="Arial"/>
              </w:rPr>
              <w:t>.</w:t>
            </w:r>
          </w:p>
        </w:tc>
        <w:tc>
          <w:tcPr>
            <w:tcW w:w="900" w:type="dxa"/>
          </w:tcPr>
          <w:p w:rsidR="001F7BB3" w:rsidRPr="00D23982" w:rsidRDefault="001F7BB3" w:rsidP="00D23982">
            <w:pPr>
              <w:spacing w:line="276" w:lineRule="auto"/>
              <w:rPr>
                <w:rFonts w:ascii="Arial" w:hAnsi="Arial" w:cs="Arial"/>
              </w:rPr>
            </w:pPr>
          </w:p>
        </w:tc>
        <w:tc>
          <w:tcPr>
            <w:tcW w:w="1980" w:type="dxa"/>
          </w:tcPr>
          <w:p w:rsidR="001F7BB3" w:rsidRPr="00D23982" w:rsidRDefault="001F7BB3" w:rsidP="00D23982">
            <w:pPr>
              <w:spacing w:line="276" w:lineRule="auto"/>
              <w:rPr>
                <w:rFonts w:ascii="Arial" w:hAnsi="Arial" w:cs="Arial"/>
              </w:rPr>
            </w:pPr>
            <w:r w:rsidRPr="00D23982">
              <w:rPr>
                <w:rFonts w:ascii="Arial" w:hAnsi="Arial" w:cs="Arial"/>
                <w:rtl/>
              </w:rPr>
              <w:t>מרצה: ליאור אפלב</w:t>
            </w:r>
            <w:r w:rsidR="00F63404">
              <w:rPr>
                <w:rFonts w:ascii="Arial" w:hAnsi="Arial" w:cs="Arial" w:hint="cs"/>
                <w:rtl/>
              </w:rPr>
              <w:t>א</w:t>
            </w:r>
            <w:r w:rsidRPr="00D23982">
              <w:rPr>
                <w:rFonts w:ascii="Arial" w:hAnsi="Arial" w:cs="Arial"/>
                <w:rtl/>
              </w:rPr>
              <w:t>ום</w:t>
            </w:r>
          </w:p>
        </w:tc>
      </w:tr>
    </w:tbl>
    <w:p w:rsidR="001F7BB3" w:rsidRPr="0057550B" w:rsidRDefault="001F7BB3" w:rsidP="009E4BB6">
      <w:pPr>
        <w:rPr>
          <w:rFonts w:ascii="Arial" w:hAnsi="Arial" w:cs="Arial"/>
          <w:rtl/>
        </w:rPr>
      </w:pPr>
    </w:p>
    <w:p w:rsidR="001F7BB3" w:rsidRPr="0057550B" w:rsidRDefault="001F7BB3" w:rsidP="0057550B">
      <w:pPr>
        <w:rPr>
          <w:rFonts w:ascii="Arial" w:hAnsi="Arial" w:cs="Arial"/>
          <w:rtl/>
        </w:rPr>
      </w:pPr>
    </w:p>
    <w:p w:rsidR="001F7BB3" w:rsidRDefault="001F7BB3" w:rsidP="000F4BD4">
      <w:pPr>
        <w:ind w:left="26"/>
        <w:rPr>
          <w:rFonts w:ascii="Arial" w:hAnsi="Arial" w:cs="Arial"/>
          <w:b/>
          <w:bCs/>
          <w:rtl/>
        </w:rPr>
      </w:pPr>
      <w:r>
        <w:rPr>
          <w:rFonts w:ascii="Arial" w:hAnsi="Arial" w:cs="Arial"/>
          <w:b/>
          <w:bCs/>
          <w:sz w:val="26"/>
          <w:szCs w:val="26"/>
          <w:rtl/>
        </w:rPr>
        <w:t xml:space="preserve">ג. </w:t>
      </w:r>
      <w:r w:rsidRPr="00347951">
        <w:rPr>
          <w:rFonts w:ascii="Arial" w:hAnsi="Arial" w:cs="Arial"/>
          <w:b/>
          <w:bCs/>
          <w:color w:val="0000FF"/>
          <w:sz w:val="26"/>
          <w:szCs w:val="26"/>
          <w:rtl/>
        </w:rPr>
        <w:t>חובות הקורס</w:t>
      </w:r>
      <w:r>
        <w:rPr>
          <w:rFonts w:ascii="Arial" w:hAnsi="Arial" w:cs="Arial"/>
          <w:b/>
          <w:bCs/>
          <w:sz w:val="26"/>
          <w:szCs w:val="26"/>
          <w:rtl/>
        </w:rPr>
        <w:t>:</w:t>
      </w:r>
    </w:p>
    <w:p w:rsidR="001F7BB3" w:rsidRDefault="001F7BB3" w:rsidP="000F4BD4">
      <w:pPr>
        <w:ind w:left="26"/>
        <w:rPr>
          <w:rFonts w:ascii="Arial" w:hAnsi="Arial" w:cs="Arial"/>
          <w:b/>
          <w:bCs/>
          <w:rtl/>
        </w:rPr>
      </w:pPr>
    </w:p>
    <w:p w:rsidR="001F7BB3" w:rsidRDefault="001F7BB3" w:rsidP="000F4BD4">
      <w:pPr>
        <w:ind w:left="26"/>
        <w:rPr>
          <w:rFonts w:ascii="Arial" w:hAnsi="Arial" w:cs="Arial"/>
          <w:b/>
          <w:bCs/>
        </w:rPr>
      </w:pPr>
      <w:r>
        <w:rPr>
          <w:rFonts w:ascii="Arial" w:hAnsi="Arial" w:cs="Arial"/>
          <w:b/>
          <w:bCs/>
          <w:rtl/>
        </w:rPr>
        <w:t xml:space="preserve">     דרישות קדם: אין</w:t>
      </w:r>
    </w:p>
    <w:p w:rsidR="001F7BB3" w:rsidRDefault="001F7BB3" w:rsidP="000F4BD4">
      <w:pPr>
        <w:rPr>
          <w:rFonts w:ascii="Arial" w:hAnsi="Arial" w:cs="Arial"/>
          <w:b/>
          <w:bCs/>
          <w:rtl/>
        </w:rPr>
      </w:pPr>
    </w:p>
    <w:p w:rsidR="001F7BB3" w:rsidRDefault="001F7BB3" w:rsidP="000F4BD4">
      <w:pPr>
        <w:ind w:left="226" w:firstLine="26"/>
        <w:rPr>
          <w:rFonts w:ascii="Arial" w:hAnsi="Arial" w:cs="Arial"/>
          <w:b/>
          <w:bCs/>
        </w:rPr>
      </w:pPr>
      <w:r>
        <w:rPr>
          <w:rFonts w:ascii="Arial" w:hAnsi="Arial" w:cs="Arial"/>
          <w:b/>
          <w:bCs/>
          <w:rtl/>
        </w:rPr>
        <w:t xml:space="preserve"> חובות / דרישות / מטלות:</w:t>
      </w:r>
    </w:p>
    <w:p w:rsidR="001F7BB3" w:rsidRPr="00E75758" w:rsidRDefault="001F7BB3" w:rsidP="000F4BD4">
      <w:pPr>
        <w:ind w:left="26"/>
        <w:rPr>
          <w:rFonts w:ascii="Arial" w:hAnsi="Arial" w:cs="Arial"/>
          <w:rtl/>
        </w:rPr>
      </w:pPr>
    </w:p>
    <w:p w:rsidR="001F7BB3" w:rsidRPr="009E4BB6" w:rsidRDefault="001F7BB3" w:rsidP="009E4BB6">
      <w:pPr>
        <w:ind w:left="226" w:firstLine="26"/>
        <w:rPr>
          <w:rFonts w:ascii="Arial" w:hAnsi="Arial" w:cs="Arial"/>
          <w:rtl/>
        </w:rPr>
      </w:pPr>
      <w:r>
        <w:rPr>
          <w:rFonts w:ascii="Arial" w:hAnsi="Arial" w:cs="Arial"/>
          <w:b/>
          <w:bCs/>
          <w:rtl/>
        </w:rPr>
        <w:t xml:space="preserve"> </w:t>
      </w:r>
      <w:r w:rsidRPr="00E75758">
        <w:rPr>
          <w:rFonts w:ascii="Arial" w:hAnsi="Arial" w:cs="Arial"/>
          <w:b/>
          <w:bCs/>
          <w:rtl/>
        </w:rPr>
        <w:t>מרכיבי הציון הסופי</w:t>
      </w:r>
      <w:r>
        <w:rPr>
          <w:rFonts w:ascii="Arial" w:hAnsi="Arial" w:cs="Arial"/>
          <w:b/>
          <w:bCs/>
          <w:rtl/>
        </w:rPr>
        <w:t xml:space="preserve"> (ציון מספרי / ציון עובר)</w:t>
      </w:r>
      <w:r>
        <w:rPr>
          <w:rFonts w:ascii="Arial" w:hAnsi="Arial" w:cs="Arial"/>
          <w:rtl/>
        </w:rPr>
        <w:t>: מבחן 100%</w:t>
      </w:r>
    </w:p>
    <w:p w:rsidR="001F7BB3" w:rsidRDefault="001F7BB3" w:rsidP="000F4BD4">
      <w:pPr>
        <w:spacing w:line="360" w:lineRule="auto"/>
        <w:ind w:left="26"/>
        <w:rPr>
          <w:rFonts w:ascii="Arial" w:hAnsi="Arial" w:cs="Arial"/>
          <w:b/>
          <w:bCs/>
          <w:sz w:val="26"/>
          <w:szCs w:val="26"/>
          <w:rtl/>
        </w:rPr>
      </w:pPr>
    </w:p>
    <w:p w:rsidR="001F7BB3" w:rsidRDefault="001F7BB3" w:rsidP="000F4BD4">
      <w:pPr>
        <w:spacing w:line="360" w:lineRule="auto"/>
        <w:ind w:left="26"/>
        <w:rPr>
          <w:rFonts w:ascii="Arial" w:hAnsi="Arial" w:cs="Arial"/>
        </w:rPr>
      </w:pPr>
      <w:r>
        <w:rPr>
          <w:rFonts w:ascii="Arial" w:hAnsi="Arial" w:cs="Arial"/>
          <w:b/>
          <w:bCs/>
          <w:sz w:val="26"/>
          <w:szCs w:val="26"/>
          <w:rtl/>
        </w:rPr>
        <w:t xml:space="preserve">ד. </w:t>
      </w:r>
      <w:r w:rsidRPr="00347951">
        <w:rPr>
          <w:rFonts w:ascii="Arial" w:hAnsi="Arial" w:cs="Arial"/>
          <w:b/>
          <w:bCs/>
          <w:color w:val="0000FF"/>
          <w:sz w:val="26"/>
          <w:szCs w:val="26"/>
          <w:rtl/>
        </w:rPr>
        <w:t>ביבליוגרפיה:</w:t>
      </w:r>
      <w:r w:rsidRPr="002E026B">
        <w:rPr>
          <w:rFonts w:ascii="Arial" w:hAnsi="Arial" w:cs="Arial"/>
          <w:rtl/>
        </w:rPr>
        <w:t xml:space="preserve"> (חובה/רשות)</w:t>
      </w:r>
    </w:p>
    <w:p w:rsidR="001F7BB3" w:rsidRDefault="001F7BB3" w:rsidP="000F4BD4">
      <w:pPr>
        <w:rPr>
          <w:rFonts w:ascii="Arial" w:hAnsi="Arial" w:cs="Arial"/>
          <w:b/>
          <w:bCs/>
          <w:rtl/>
        </w:rPr>
      </w:pPr>
      <w:r>
        <w:rPr>
          <w:rFonts w:ascii="Arial" w:hAnsi="Arial" w:cs="Arial"/>
          <w:b/>
          <w:bCs/>
          <w:rtl/>
        </w:rPr>
        <w:t xml:space="preserve">     </w:t>
      </w:r>
    </w:p>
    <w:p w:rsidR="001F7BB3" w:rsidRDefault="001F7BB3" w:rsidP="00AC30C3">
      <w:pPr>
        <w:rPr>
          <w:rFonts w:ascii="Arial" w:hAnsi="Arial" w:cs="Arial"/>
          <w:b/>
          <w:bCs/>
        </w:rPr>
      </w:pPr>
      <w:r>
        <w:rPr>
          <w:rFonts w:ascii="Arial" w:hAnsi="Arial" w:cs="Arial"/>
          <w:b/>
          <w:bCs/>
          <w:rtl/>
        </w:rPr>
        <w:t xml:space="preserve">     </w:t>
      </w:r>
      <w:r w:rsidRPr="009C519B">
        <w:rPr>
          <w:rFonts w:ascii="Arial" w:hAnsi="Arial" w:cs="Arial"/>
          <w:b/>
          <w:bCs/>
          <w:rtl/>
        </w:rPr>
        <w:t xml:space="preserve">ספרי הלימוד </w:t>
      </w:r>
      <w:r>
        <w:rPr>
          <w:rFonts w:ascii="Arial" w:hAnsi="Arial" w:cs="Arial"/>
          <w:b/>
          <w:bCs/>
          <w:rtl/>
        </w:rPr>
        <w:t>(</w:t>
      </w:r>
      <w:r>
        <w:rPr>
          <w:rFonts w:ascii="Arial" w:hAnsi="Arial" w:cs="Arial"/>
          <w:b/>
          <w:bCs/>
        </w:rPr>
        <w:t>textbooks</w:t>
      </w:r>
      <w:r>
        <w:rPr>
          <w:rFonts w:ascii="Arial" w:hAnsi="Arial" w:cs="Arial"/>
          <w:b/>
          <w:bCs/>
          <w:rtl/>
        </w:rPr>
        <w:t xml:space="preserve">) וספרי עזר נוספים: </w:t>
      </w:r>
    </w:p>
    <w:p w:rsidR="001F7BB3" w:rsidRDefault="001F7BB3" w:rsidP="007D4FD5">
      <w:pPr>
        <w:bidi w:val="0"/>
        <w:rPr>
          <w:rFonts w:ascii="Arial" w:hAnsi="Arial" w:cs="Arial"/>
          <w:b/>
          <w:bCs/>
          <w:rtl/>
        </w:rPr>
      </w:pPr>
    </w:p>
    <w:p w:rsidR="001F7BB3" w:rsidRDefault="001F7BB3" w:rsidP="007D4FD5">
      <w:pPr>
        <w:bidi w:val="0"/>
        <w:rPr>
          <w:rtl/>
        </w:rPr>
      </w:pPr>
      <w:r>
        <w:t>Melmed, Polonsky, Larsen, Kronenberg.</w:t>
      </w:r>
    </w:p>
    <w:p w:rsidR="005C787F" w:rsidRPr="00B4545C" w:rsidRDefault="005C787F" w:rsidP="005C787F">
      <w:pPr>
        <w:bidi w:val="0"/>
      </w:pPr>
      <w:r>
        <w:t>William’s Text book of Endocrinology 2015</w:t>
      </w:r>
    </w:p>
    <w:p w:rsidR="001F7BB3" w:rsidRPr="00B4545C" w:rsidRDefault="001F7BB3" w:rsidP="007D4FD5">
      <w:pPr>
        <w:bidi w:val="0"/>
        <w:rPr>
          <w:rtl/>
        </w:rPr>
      </w:pPr>
    </w:p>
    <w:p w:rsidR="001F7BB3" w:rsidRPr="003C6AC3" w:rsidRDefault="005E4A2F" w:rsidP="007D4FD5">
      <w:pPr>
        <w:bidi w:val="0"/>
      </w:pPr>
      <w:hyperlink r:id="rId6" w:history="1">
        <w:r w:rsidR="001F7BB3" w:rsidRPr="003C6AC3">
          <w:t>Randy J. Nelson</w:t>
        </w:r>
      </w:hyperlink>
      <w:r w:rsidR="001F7BB3">
        <w:t xml:space="preserve"> </w:t>
      </w:r>
    </w:p>
    <w:p w:rsidR="001F7BB3" w:rsidRPr="003C6AC3" w:rsidRDefault="001F7BB3" w:rsidP="007D4FD5">
      <w:pPr>
        <w:widowControl w:val="0"/>
        <w:autoSpaceDE w:val="0"/>
        <w:autoSpaceDN w:val="0"/>
        <w:bidi w:val="0"/>
        <w:adjustRightInd w:val="0"/>
      </w:pPr>
      <w:r w:rsidRPr="003C6AC3">
        <w:t xml:space="preserve">An Introduction to Behavioral Endocrinology, Fourth Edition </w:t>
      </w:r>
      <w:r w:rsidR="00815011">
        <w:t>2011</w:t>
      </w:r>
      <w:bookmarkStart w:id="0" w:name="_GoBack"/>
      <w:bookmarkEnd w:id="0"/>
    </w:p>
    <w:p w:rsidR="001F7BB3" w:rsidRDefault="001F7BB3" w:rsidP="007D4FD5">
      <w:pPr>
        <w:bidi w:val="0"/>
      </w:pPr>
    </w:p>
    <w:p w:rsidR="001F7BB3" w:rsidRPr="009E4BB6" w:rsidRDefault="001F7BB3" w:rsidP="007D4FD5">
      <w:pPr>
        <w:bidi w:val="0"/>
      </w:pPr>
      <w:r>
        <w:t>Elizabeth Adkins-Regan. Hormones and Animal Social Behavior (2005), Princeton University Press.</w:t>
      </w:r>
    </w:p>
    <w:p w:rsidR="001F7BB3" w:rsidRPr="000F4BD4" w:rsidRDefault="001F7BB3" w:rsidP="007D4FD5">
      <w:pPr>
        <w:bidi w:val="0"/>
      </w:pPr>
    </w:p>
    <w:sectPr w:rsidR="001F7BB3" w:rsidRPr="000F4BD4" w:rsidSect="00C63E48">
      <w:headerReference w:type="default" r:id="rId7"/>
      <w:foot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2F" w:rsidRDefault="005E4A2F">
      <w:r>
        <w:separator/>
      </w:r>
    </w:p>
  </w:endnote>
  <w:endnote w:type="continuationSeparator" w:id="0">
    <w:p w:rsidR="005E4A2F" w:rsidRDefault="005E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BB3" w:rsidRDefault="001F7BB3" w:rsidP="00C63E48">
    <w:pPr>
      <w:pStyle w:val="a6"/>
      <w:jc w:val="right"/>
    </w:pPr>
    <w:r>
      <w:rPr>
        <w:rStyle w:val="a8"/>
      </w:rPr>
      <w:fldChar w:fldCharType="begin"/>
    </w:r>
    <w:r>
      <w:rPr>
        <w:rStyle w:val="a8"/>
      </w:rPr>
      <w:instrText xml:space="preserve"> PAGE </w:instrText>
    </w:r>
    <w:r>
      <w:rPr>
        <w:rStyle w:val="a8"/>
      </w:rPr>
      <w:fldChar w:fldCharType="separate"/>
    </w:r>
    <w:r w:rsidR="00815011">
      <w:rPr>
        <w:rStyle w:val="a8"/>
        <w:noProof/>
        <w:rtl/>
      </w:rPr>
      <w:t>2</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2F" w:rsidRDefault="005E4A2F">
      <w:r>
        <w:separator/>
      </w:r>
    </w:p>
  </w:footnote>
  <w:footnote w:type="continuationSeparator" w:id="0">
    <w:p w:rsidR="005E4A2F" w:rsidRDefault="005E4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BB3" w:rsidRDefault="001F7BB3" w:rsidP="00C63E48">
    <w:pPr>
      <w:pStyle w:val="a4"/>
      <w:jc w:val="center"/>
      <w:rPr>
        <w:color w:val="333333"/>
        <w:rtl/>
      </w:rPr>
    </w:pPr>
  </w:p>
  <w:p w:rsidR="001F7BB3" w:rsidRPr="006F3984" w:rsidRDefault="001F7BB3" w:rsidP="00C63E4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C6F"/>
    <w:rsid w:val="0000076C"/>
    <w:rsid w:val="00000DE9"/>
    <w:rsid w:val="00001AD3"/>
    <w:rsid w:val="0000430E"/>
    <w:rsid w:val="00004B54"/>
    <w:rsid w:val="000155AF"/>
    <w:rsid w:val="00015E65"/>
    <w:rsid w:val="00017580"/>
    <w:rsid w:val="000211EF"/>
    <w:rsid w:val="00030166"/>
    <w:rsid w:val="00030B05"/>
    <w:rsid w:val="00031E03"/>
    <w:rsid w:val="00033772"/>
    <w:rsid w:val="000359E0"/>
    <w:rsid w:val="00036C2E"/>
    <w:rsid w:val="000374B1"/>
    <w:rsid w:val="000445D7"/>
    <w:rsid w:val="000517D8"/>
    <w:rsid w:val="00054C56"/>
    <w:rsid w:val="00057DAF"/>
    <w:rsid w:val="00061053"/>
    <w:rsid w:val="0006106D"/>
    <w:rsid w:val="00061CD4"/>
    <w:rsid w:val="000629F9"/>
    <w:rsid w:val="00062E2D"/>
    <w:rsid w:val="00070033"/>
    <w:rsid w:val="00071C91"/>
    <w:rsid w:val="000739F9"/>
    <w:rsid w:val="00074280"/>
    <w:rsid w:val="00074E11"/>
    <w:rsid w:val="00075278"/>
    <w:rsid w:val="0007688D"/>
    <w:rsid w:val="00077D0B"/>
    <w:rsid w:val="000843E0"/>
    <w:rsid w:val="00084BB1"/>
    <w:rsid w:val="00084EDF"/>
    <w:rsid w:val="00091118"/>
    <w:rsid w:val="00091790"/>
    <w:rsid w:val="00091976"/>
    <w:rsid w:val="00092F71"/>
    <w:rsid w:val="00092F93"/>
    <w:rsid w:val="00095874"/>
    <w:rsid w:val="00097F8A"/>
    <w:rsid w:val="000A5DF9"/>
    <w:rsid w:val="000A6CDF"/>
    <w:rsid w:val="000B0C44"/>
    <w:rsid w:val="000B0DA8"/>
    <w:rsid w:val="000B3AFF"/>
    <w:rsid w:val="000B4091"/>
    <w:rsid w:val="000B65C4"/>
    <w:rsid w:val="000B6852"/>
    <w:rsid w:val="000B7B13"/>
    <w:rsid w:val="000C060D"/>
    <w:rsid w:val="000C3B40"/>
    <w:rsid w:val="000C3C27"/>
    <w:rsid w:val="000C6C4F"/>
    <w:rsid w:val="000C6CC0"/>
    <w:rsid w:val="000D26BA"/>
    <w:rsid w:val="000D2BBD"/>
    <w:rsid w:val="000D5929"/>
    <w:rsid w:val="000D7836"/>
    <w:rsid w:val="000D7B42"/>
    <w:rsid w:val="000E31F4"/>
    <w:rsid w:val="000E389B"/>
    <w:rsid w:val="000E5C2D"/>
    <w:rsid w:val="000E6938"/>
    <w:rsid w:val="000E69BC"/>
    <w:rsid w:val="000E77B6"/>
    <w:rsid w:val="000F01FD"/>
    <w:rsid w:val="000F0CAA"/>
    <w:rsid w:val="000F1686"/>
    <w:rsid w:val="000F2B82"/>
    <w:rsid w:val="000F39B6"/>
    <w:rsid w:val="000F4BD4"/>
    <w:rsid w:val="001004B1"/>
    <w:rsid w:val="001028E6"/>
    <w:rsid w:val="00104AC8"/>
    <w:rsid w:val="00106B8A"/>
    <w:rsid w:val="001073AA"/>
    <w:rsid w:val="0011099A"/>
    <w:rsid w:val="00110B56"/>
    <w:rsid w:val="0011161D"/>
    <w:rsid w:val="00112AC7"/>
    <w:rsid w:val="001160D5"/>
    <w:rsid w:val="0012251C"/>
    <w:rsid w:val="0013367A"/>
    <w:rsid w:val="00133974"/>
    <w:rsid w:val="00140116"/>
    <w:rsid w:val="00141A46"/>
    <w:rsid w:val="00143987"/>
    <w:rsid w:val="00146B6E"/>
    <w:rsid w:val="00151122"/>
    <w:rsid w:val="001514FB"/>
    <w:rsid w:val="0015193F"/>
    <w:rsid w:val="0015463B"/>
    <w:rsid w:val="00157D4D"/>
    <w:rsid w:val="00161F1C"/>
    <w:rsid w:val="00162DA2"/>
    <w:rsid w:val="00165461"/>
    <w:rsid w:val="0017035F"/>
    <w:rsid w:val="00170EC5"/>
    <w:rsid w:val="001712F2"/>
    <w:rsid w:val="0017138B"/>
    <w:rsid w:val="00171F1E"/>
    <w:rsid w:val="0017256E"/>
    <w:rsid w:val="0017404A"/>
    <w:rsid w:val="00176BA4"/>
    <w:rsid w:val="001803F8"/>
    <w:rsid w:val="0018255D"/>
    <w:rsid w:val="001828A7"/>
    <w:rsid w:val="00191184"/>
    <w:rsid w:val="00191F14"/>
    <w:rsid w:val="00193340"/>
    <w:rsid w:val="00193416"/>
    <w:rsid w:val="00194FE0"/>
    <w:rsid w:val="00195569"/>
    <w:rsid w:val="00195A02"/>
    <w:rsid w:val="00196435"/>
    <w:rsid w:val="001A106C"/>
    <w:rsid w:val="001A198C"/>
    <w:rsid w:val="001A5220"/>
    <w:rsid w:val="001A5D15"/>
    <w:rsid w:val="001B0375"/>
    <w:rsid w:val="001B25D8"/>
    <w:rsid w:val="001B28E2"/>
    <w:rsid w:val="001B6539"/>
    <w:rsid w:val="001B7E6B"/>
    <w:rsid w:val="001B7F89"/>
    <w:rsid w:val="001C0AC5"/>
    <w:rsid w:val="001C27A5"/>
    <w:rsid w:val="001C27E8"/>
    <w:rsid w:val="001C34F8"/>
    <w:rsid w:val="001C5BE3"/>
    <w:rsid w:val="001C6918"/>
    <w:rsid w:val="001D02B3"/>
    <w:rsid w:val="001D3DD1"/>
    <w:rsid w:val="001D3EF3"/>
    <w:rsid w:val="001E06E2"/>
    <w:rsid w:val="001E1E66"/>
    <w:rsid w:val="001E49C9"/>
    <w:rsid w:val="001E6CDF"/>
    <w:rsid w:val="001E6DE2"/>
    <w:rsid w:val="001E7316"/>
    <w:rsid w:val="001E7B84"/>
    <w:rsid w:val="001F0242"/>
    <w:rsid w:val="001F15EF"/>
    <w:rsid w:val="001F3161"/>
    <w:rsid w:val="001F7BB3"/>
    <w:rsid w:val="00200C29"/>
    <w:rsid w:val="00204575"/>
    <w:rsid w:val="00204724"/>
    <w:rsid w:val="00204E66"/>
    <w:rsid w:val="0020515A"/>
    <w:rsid w:val="002065A7"/>
    <w:rsid w:val="0021085B"/>
    <w:rsid w:val="00211689"/>
    <w:rsid w:val="0021247C"/>
    <w:rsid w:val="002134F8"/>
    <w:rsid w:val="00214AE1"/>
    <w:rsid w:val="00215A32"/>
    <w:rsid w:val="00222653"/>
    <w:rsid w:val="002229C6"/>
    <w:rsid w:val="00223210"/>
    <w:rsid w:val="00224F3E"/>
    <w:rsid w:val="002252CA"/>
    <w:rsid w:val="00226B05"/>
    <w:rsid w:val="0023426E"/>
    <w:rsid w:val="00234584"/>
    <w:rsid w:val="0023669D"/>
    <w:rsid w:val="00240C8F"/>
    <w:rsid w:val="00241B75"/>
    <w:rsid w:val="00242096"/>
    <w:rsid w:val="00242FAD"/>
    <w:rsid w:val="002434DA"/>
    <w:rsid w:val="002453BD"/>
    <w:rsid w:val="00245A1C"/>
    <w:rsid w:val="00251AB4"/>
    <w:rsid w:val="00251D3E"/>
    <w:rsid w:val="002535B3"/>
    <w:rsid w:val="0025543E"/>
    <w:rsid w:val="0025659B"/>
    <w:rsid w:val="00257BBB"/>
    <w:rsid w:val="00260364"/>
    <w:rsid w:val="002605AD"/>
    <w:rsid w:val="0026564F"/>
    <w:rsid w:val="00266D66"/>
    <w:rsid w:val="00267E36"/>
    <w:rsid w:val="002702B3"/>
    <w:rsid w:val="00273A89"/>
    <w:rsid w:val="002742F9"/>
    <w:rsid w:val="00277B0E"/>
    <w:rsid w:val="00280D82"/>
    <w:rsid w:val="002819A7"/>
    <w:rsid w:val="00283227"/>
    <w:rsid w:val="00283B54"/>
    <w:rsid w:val="00285439"/>
    <w:rsid w:val="002900F4"/>
    <w:rsid w:val="00290CCF"/>
    <w:rsid w:val="00293316"/>
    <w:rsid w:val="0029367B"/>
    <w:rsid w:val="0029474E"/>
    <w:rsid w:val="00295342"/>
    <w:rsid w:val="00296A17"/>
    <w:rsid w:val="002A0BBB"/>
    <w:rsid w:val="002A1D96"/>
    <w:rsid w:val="002A21D3"/>
    <w:rsid w:val="002A2330"/>
    <w:rsid w:val="002A5F3B"/>
    <w:rsid w:val="002B21FA"/>
    <w:rsid w:val="002B4823"/>
    <w:rsid w:val="002B57D6"/>
    <w:rsid w:val="002B71DE"/>
    <w:rsid w:val="002B7A4F"/>
    <w:rsid w:val="002B7E85"/>
    <w:rsid w:val="002C0EBD"/>
    <w:rsid w:val="002C2943"/>
    <w:rsid w:val="002C3783"/>
    <w:rsid w:val="002C5129"/>
    <w:rsid w:val="002C7AAF"/>
    <w:rsid w:val="002E026B"/>
    <w:rsid w:val="002E40EE"/>
    <w:rsid w:val="002E66F6"/>
    <w:rsid w:val="002E7526"/>
    <w:rsid w:val="002F600C"/>
    <w:rsid w:val="002F630D"/>
    <w:rsid w:val="00300F54"/>
    <w:rsid w:val="0030191F"/>
    <w:rsid w:val="0030361E"/>
    <w:rsid w:val="00303D13"/>
    <w:rsid w:val="0031057B"/>
    <w:rsid w:val="00310D6B"/>
    <w:rsid w:val="00311172"/>
    <w:rsid w:val="0031379E"/>
    <w:rsid w:val="003178D8"/>
    <w:rsid w:val="003234EF"/>
    <w:rsid w:val="00324462"/>
    <w:rsid w:val="003254DC"/>
    <w:rsid w:val="003271A1"/>
    <w:rsid w:val="003271FD"/>
    <w:rsid w:val="00327D34"/>
    <w:rsid w:val="003305BF"/>
    <w:rsid w:val="00331096"/>
    <w:rsid w:val="003325C8"/>
    <w:rsid w:val="003329CF"/>
    <w:rsid w:val="003348BA"/>
    <w:rsid w:val="003365FB"/>
    <w:rsid w:val="00336911"/>
    <w:rsid w:val="003404B3"/>
    <w:rsid w:val="00340503"/>
    <w:rsid w:val="00342B1D"/>
    <w:rsid w:val="003433BA"/>
    <w:rsid w:val="00343CCF"/>
    <w:rsid w:val="003445B9"/>
    <w:rsid w:val="00347951"/>
    <w:rsid w:val="00351FE2"/>
    <w:rsid w:val="00352BA9"/>
    <w:rsid w:val="0035524E"/>
    <w:rsid w:val="00355F04"/>
    <w:rsid w:val="0035621C"/>
    <w:rsid w:val="00361090"/>
    <w:rsid w:val="00361E24"/>
    <w:rsid w:val="003633DB"/>
    <w:rsid w:val="003642F2"/>
    <w:rsid w:val="00365CBD"/>
    <w:rsid w:val="003717B4"/>
    <w:rsid w:val="00374A1C"/>
    <w:rsid w:val="00376C2C"/>
    <w:rsid w:val="003831A6"/>
    <w:rsid w:val="003841B9"/>
    <w:rsid w:val="003857D0"/>
    <w:rsid w:val="0038604F"/>
    <w:rsid w:val="00387149"/>
    <w:rsid w:val="00387C88"/>
    <w:rsid w:val="00387C9D"/>
    <w:rsid w:val="003902B6"/>
    <w:rsid w:val="00396510"/>
    <w:rsid w:val="003A1B1E"/>
    <w:rsid w:val="003A35BA"/>
    <w:rsid w:val="003B06AC"/>
    <w:rsid w:val="003B2DE3"/>
    <w:rsid w:val="003B3A4C"/>
    <w:rsid w:val="003C1040"/>
    <w:rsid w:val="003C1BD7"/>
    <w:rsid w:val="003C29CB"/>
    <w:rsid w:val="003C2AD4"/>
    <w:rsid w:val="003C4C54"/>
    <w:rsid w:val="003C684D"/>
    <w:rsid w:val="003C6AC3"/>
    <w:rsid w:val="003D0FFB"/>
    <w:rsid w:val="003D17D5"/>
    <w:rsid w:val="003D3A42"/>
    <w:rsid w:val="003D4369"/>
    <w:rsid w:val="003D66A9"/>
    <w:rsid w:val="003D683E"/>
    <w:rsid w:val="003D74B0"/>
    <w:rsid w:val="003E0EBB"/>
    <w:rsid w:val="003E4E13"/>
    <w:rsid w:val="003E6A6B"/>
    <w:rsid w:val="003F0CDE"/>
    <w:rsid w:val="003F24CD"/>
    <w:rsid w:val="003F353E"/>
    <w:rsid w:val="003F5721"/>
    <w:rsid w:val="003F5ADC"/>
    <w:rsid w:val="003F5F40"/>
    <w:rsid w:val="003F7277"/>
    <w:rsid w:val="004006E8"/>
    <w:rsid w:val="004012A0"/>
    <w:rsid w:val="0040399E"/>
    <w:rsid w:val="00406331"/>
    <w:rsid w:val="00406CCD"/>
    <w:rsid w:val="004070A9"/>
    <w:rsid w:val="00407B22"/>
    <w:rsid w:val="004112BC"/>
    <w:rsid w:val="0041378D"/>
    <w:rsid w:val="00421576"/>
    <w:rsid w:val="0042615D"/>
    <w:rsid w:val="004302AD"/>
    <w:rsid w:val="0043140A"/>
    <w:rsid w:val="00431937"/>
    <w:rsid w:val="00431D3E"/>
    <w:rsid w:val="00432793"/>
    <w:rsid w:val="00432EEA"/>
    <w:rsid w:val="00445125"/>
    <w:rsid w:val="00446420"/>
    <w:rsid w:val="004466F4"/>
    <w:rsid w:val="00453804"/>
    <w:rsid w:val="0046105A"/>
    <w:rsid w:val="0046126A"/>
    <w:rsid w:val="00462BD6"/>
    <w:rsid w:val="00463003"/>
    <w:rsid w:val="00465F55"/>
    <w:rsid w:val="00467698"/>
    <w:rsid w:val="00470BD7"/>
    <w:rsid w:val="00470CE7"/>
    <w:rsid w:val="004719D6"/>
    <w:rsid w:val="00473288"/>
    <w:rsid w:val="004754AD"/>
    <w:rsid w:val="0047723D"/>
    <w:rsid w:val="00482304"/>
    <w:rsid w:val="004825A0"/>
    <w:rsid w:val="00483ACE"/>
    <w:rsid w:val="00486F4B"/>
    <w:rsid w:val="00487392"/>
    <w:rsid w:val="00490776"/>
    <w:rsid w:val="00491FEA"/>
    <w:rsid w:val="00492674"/>
    <w:rsid w:val="0049374B"/>
    <w:rsid w:val="00495630"/>
    <w:rsid w:val="00495D1F"/>
    <w:rsid w:val="00497413"/>
    <w:rsid w:val="004A11BC"/>
    <w:rsid w:val="004A1D43"/>
    <w:rsid w:val="004A5BC0"/>
    <w:rsid w:val="004A683B"/>
    <w:rsid w:val="004B12AA"/>
    <w:rsid w:val="004B3855"/>
    <w:rsid w:val="004B657B"/>
    <w:rsid w:val="004B6E9E"/>
    <w:rsid w:val="004B6FBA"/>
    <w:rsid w:val="004B7E85"/>
    <w:rsid w:val="004C1B49"/>
    <w:rsid w:val="004C3D01"/>
    <w:rsid w:val="004C41ED"/>
    <w:rsid w:val="004C478F"/>
    <w:rsid w:val="004C52E7"/>
    <w:rsid w:val="004C7CD9"/>
    <w:rsid w:val="004D477A"/>
    <w:rsid w:val="004D6002"/>
    <w:rsid w:val="004D794E"/>
    <w:rsid w:val="004E1857"/>
    <w:rsid w:val="004E28B3"/>
    <w:rsid w:val="004E42E6"/>
    <w:rsid w:val="004E4E19"/>
    <w:rsid w:val="004E560F"/>
    <w:rsid w:val="004E5B6B"/>
    <w:rsid w:val="004F44DB"/>
    <w:rsid w:val="00500081"/>
    <w:rsid w:val="0050070E"/>
    <w:rsid w:val="005025AB"/>
    <w:rsid w:val="005056E0"/>
    <w:rsid w:val="00505DBA"/>
    <w:rsid w:val="00510E3F"/>
    <w:rsid w:val="005110FD"/>
    <w:rsid w:val="00513BAC"/>
    <w:rsid w:val="005176A2"/>
    <w:rsid w:val="005220CB"/>
    <w:rsid w:val="00523E15"/>
    <w:rsid w:val="005246D2"/>
    <w:rsid w:val="00527060"/>
    <w:rsid w:val="00530306"/>
    <w:rsid w:val="005305CB"/>
    <w:rsid w:val="005336B4"/>
    <w:rsid w:val="00534DE2"/>
    <w:rsid w:val="00535434"/>
    <w:rsid w:val="00535B44"/>
    <w:rsid w:val="00535FDD"/>
    <w:rsid w:val="0054230F"/>
    <w:rsid w:val="00542B80"/>
    <w:rsid w:val="00542CD1"/>
    <w:rsid w:val="005431FC"/>
    <w:rsid w:val="00545D65"/>
    <w:rsid w:val="00546FBC"/>
    <w:rsid w:val="005522FE"/>
    <w:rsid w:val="0055401E"/>
    <w:rsid w:val="00557ADD"/>
    <w:rsid w:val="005601B6"/>
    <w:rsid w:val="0056091C"/>
    <w:rsid w:val="00562F8E"/>
    <w:rsid w:val="00563284"/>
    <w:rsid w:val="00567772"/>
    <w:rsid w:val="00567B46"/>
    <w:rsid w:val="00570000"/>
    <w:rsid w:val="0057037A"/>
    <w:rsid w:val="00572916"/>
    <w:rsid w:val="0057377B"/>
    <w:rsid w:val="00573EB8"/>
    <w:rsid w:val="0057550B"/>
    <w:rsid w:val="00575754"/>
    <w:rsid w:val="0057695F"/>
    <w:rsid w:val="00577E69"/>
    <w:rsid w:val="005823F8"/>
    <w:rsid w:val="00587E8A"/>
    <w:rsid w:val="00590D7F"/>
    <w:rsid w:val="0059374A"/>
    <w:rsid w:val="005968A9"/>
    <w:rsid w:val="00596C38"/>
    <w:rsid w:val="00597BC3"/>
    <w:rsid w:val="005A0770"/>
    <w:rsid w:val="005A1620"/>
    <w:rsid w:val="005A1EC1"/>
    <w:rsid w:val="005A29B9"/>
    <w:rsid w:val="005A356C"/>
    <w:rsid w:val="005A4152"/>
    <w:rsid w:val="005A513E"/>
    <w:rsid w:val="005B0110"/>
    <w:rsid w:val="005C36B8"/>
    <w:rsid w:val="005C5148"/>
    <w:rsid w:val="005C5A2E"/>
    <w:rsid w:val="005C7723"/>
    <w:rsid w:val="005C787F"/>
    <w:rsid w:val="005D1310"/>
    <w:rsid w:val="005D134E"/>
    <w:rsid w:val="005D18ED"/>
    <w:rsid w:val="005D3D1C"/>
    <w:rsid w:val="005E2286"/>
    <w:rsid w:val="005E2C20"/>
    <w:rsid w:val="005E32D7"/>
    <w:rsid w:val="005E3552"/>
    <w:rsid w:val="005E35DB"/>
    <w:rsid w:val="005E4A2F"/>
    <w:rsid w:val="005E57E5"/>
    <w:rsid w:val="005E7073"/>
    <w:rsid w:val="005F1292"/>
    <w:rsid w:val="005F6D67"/>
    <w:rsid w:val="00603659"/>
    <w:rsid w:val="00603E0D"/>
    <w:rsid w:val="0060462E"/>
    <w:rsid w:val="00607557"/>
    <w:rsid w:val="00610E48"/>
    <w:rsid w:val="00611951"/>
    <w:rsid w:val="0061210C"/>
    <w:rsid w:val="006168FC"/>
    <w:rsid w:val="006206A0"/>
    <w:rsid w:val="006218CB"/>
    <w:rsid w:val="006231FA"/>
    <w:rsid w:val="006406BC"/>
    <w:rsid w:val="00644F1B"/>
    <w:rsid w:val="0064732F"/>
    <w:rsid w:val="0065129A"/>
    <w:rsid w:val="00651B66"/>
    <w:rsid w:val="006604F9"/>
    <w:rsid w:val="006616C0"/>
    <w:rsid w:val="00661DB0"/>
    <w:rsid w:val="00661E9C"/>
    <w:rsid w:val="006626A8"/>
    <w:rsid w:val="00663934"/>
    <w:rsid w:val="00664B3F"/>
    <w:rsid w:val="0066602A"/>
    <w:rsid w:val="006664BA"/>
    <w:rsid w:val="00667AA9"/>
    <w:rsid w:val="00670D04"/>
    <w:rsid w:val="00672A9A"/>
    <w:rsid w:val="00675C6A"/>
    <w:rsid w:val="00677146"/>
    <w:rsid w:val="00677CA9"/>
    <w:rsid w:val="00677DCB"/>
    <w:rsid w:val="006811C5"/>
    <w:rsid w:val="00683322"/>
    <w:rsid w:val="0069134C"/>
    <w:rsid w:val="00691DFC"/>
    <w:rsid w:val="006947AF"/>
    <w:rsid w:val="00696B80"/>
    <w:rsid w:val="006A14CE"/>
    <w:rsid w:val="006A1C5F"/>
    <w:rsid w:val="006A75DF"/>
    <w:rsid w:val="006A7720"/>
    <w:rsid w:val="006B1A3D"/>
    <w:rsid w:val="006B1CD8"/>
    <w:rsid w:val="006B2106"/>
    <w:rsid w:val="006B3974"/>
    <w:rsid w:val="006B5842"/>
    <w:rsid w:val="006C4DE5"/>
    <w:rsid w:val="006C52B8"/>
    <w:rsid w:val="006C5539"/>
    <w:rsid w:val="006C63D4"/>
    <w:rsid w:val="006C6964"/>
    <w:rsid w:val="006C7699"/>
    <w:rsid w:val="006C7C82"/>
    <w:rsid w:val="006C7D5E"/>
    <w:rsid w:val="006D1303"/>
    <w:rsid w:val="006D4220"/>
    <w:rsid w:val="006D6037"/>
    <w:rsid w:val="006D6A03"/>
    <w:rsid w:val="006E1B17"/>
    <w:rsid w:val="006E5A91"/>
    <w:rsid w:val="006F082F"/>
    <w:rsid w:val="006F2D06"/>
    <w:rsid w:val="006F32AC"/>
    <w:rsid w:val="006F3984"/>
    <w:rsid w:val="006F5396"/>
    <w:rsid w:val="006F6589"/>
    <w:rsid w:val="006F6C94"/>
    <w:rsid w:val="00702502"/>
    <w:rsid w:val="00703502"/>
    <w:rsid w:val="00703D94"/>
    <w:rsid w:val="00710334"/>
    <w:rsid w:val="0071074A"/>
    <w:rsid w:val="00712EC3"/>
    <w:rsid w:val="007139BA"/>
    <w:rsid w:val="00720254"/>
    <w:rsid w:val="00720430"/>
    <w:rsid w:val="00723173"/>
    <w:rsid w:val="00724CA0"/>
    <w:rsid w:val="00725158"/>
    <w:rsid w:val="00726F23"/>
    <w:rsid w:val="007343E8"/>
    <w:rsid w:val="00737A7F"/>
    <w:rsid w:val="00740466"/>
    <w:rsid w:val="0074549C"/>
    <w:rsid w:val="00745D7C"/>
    <w:rsid w:val="00746733"/>
    <w:rsid w:val="00746892"/>
    <w:rsid w:val="00747F80"/>
    <w:rsid w:val="007543A7"/>
    <w:rsid w:val="007549D9"/>
    <w:rsid w:val="00760BF0"/>
    <w:rsid w:val="00762203"/>
    <w:rsid w:val="007644EE"/>
    <w:rsid w:val="007657A5"/>
    <w:rsid w:val="0076640B"/>
    <w:rsid w:val="00770BED"/>
    <w:rsid w:val="007728CC"/>
    <w:rsid w:val="007736B5"/>
    <w:rsid w:val="0077403B"/>
    <w:rsid w:val="00776424"/>
    <w:rsid w:val="00781373"/>
    <w:rsid w:val="007824FA"/>
    <w:rsid w:val="007851E5"/>
    <w:rsid w:val="00793EE3"/>
    <w:rsid w:val="007A1229"/>
    <w:rsid w:val="007A20DD"/>
    <w:rsid w:val="007A2E20"/>
    <w:rsid w:val="007A5640"/>
    <w:rsid w:val="007A70F2"/>
    <w:rsid w:val="007A7AE8"/>
    <w:rsid w:val="007B0F1C"/>
    <w:rsid w:val="007B1DC8"/>
    <w:rsid w:val="007B367C"/>
    <w:rsid w:val="007B66A7"/>
    <w:rsid w:val="007B6C20"/>
    <w:rsid w:val="007B75F2"/>
    <w:rsid w:val="007B7866"/>
    <w:rsid w:val="007C0075"/>
    <w:rsid w:val="007C0376"/>
    <w:rsid w:val="007C1EDE"/>
    <w:rsid w:val="007C3B6F"/>
    <w:rsid w:val="007C3D36"/>
    <w:rsid w:val="007C5700"/>
    <w:rsid w:val="007C7381"/>
    <w:rsid w:val="007D08A8"/>
    <w:rsid w:val="007D148F"/>
    <w:rsid w:val="007D1B67"/>
    <w:rsid w:val="007D2383"/>
    <w:rsid w:val="007D4FD5"/>
    <w:rsid w:val="007D7336"/>
    <w:rsid w:val="007D7B73"/>
    <w:rsid w:val="007D7C9E"/>
    <w:rsid w:val="007E0629"/>
    <w:rsid w:val="007E6E91"/>
    <w:rsid w:val="007E7E7E"/>
    <w:rsid w:val="007F26B1"/>
    <w:rsid w:val="007F3AF5"/>
    <w:rsid w:val="007F5E77"/>
    <w:rsid w:val="0080187C"/>
    <w:rsid w:val="00803213"/>
    <w:rsid w:val="00803D27"/>
    <w:rsid w:val="008043A9"/>
    <w:rsid w:val="008068DB"/>
    <w:rsid w:val="00806BEE"/>
    <w:rsid w:val="00807DD9"/>
    <w:rsid w:val="00812A4D"/>
    <w:rsid w:val="0081435A"/>
    <w:rsid w:val="00815011"/>
    <w:rsid w:val="00815218"/>
    <w:rsid w:val="0082180E"/>
    <w:rsid w:val="008236B0"/>
    <w:rsid w:val="00826530"/>
    <w:rsid w:val="00826E63"/>
    <w:rsid w:val="00827E8E"/>
    <w:rsid w:val="008306AD"/>
    <w:rsid w:val="00832079"/>
    <w:rsid w:val="00834319"/>
    <w:rsid w:val="008356BE"/>
    <w:rsid w:val="00835D5B"/>
    <w:rsid w:val="00836ECA"/>
    <w:rsid w:val="008427C5"/>
    <w:rsid w:val="0084734E"/>
    <w:rsid w:val="00850ABD"/>
    <w:rsid w:val="00851769"/>
    <w:rsid w:val="0085568A"/>
    <w:rsid w:val="00856A5B"/>
    <w:rsid w:val="00856DC3"/>
    <w:rsid w:val="00863211"/>
    <w:rsid w:val="00863A6B"/>
    <w:rsid w:val="00863FCF"/>
    <w:rsid w:val="008744FF"/>
    <w:rsid w:val="0087558B"/>
    <w:rsid w:val="00876EB7"/>
    <w:rsid w:val="00877FE1"/>
    <w:rsid w:val="0088127D"/>
    <w:rsid w:val="00883503"/>
    <w:rsid w:val="00886B03"/>
    <w:rsid w:val="008875E7"/>
    <w:rsid w:val="00890741"/>
    <w:rsid w:val="00892169"/>
    <w:rsid w:val="00895A6A"/>
    <w:rsid w:val="008A03F5"/>
    <w:rsid w:val="008A0C0A"/>
    <w:rsid w:val="008A2313"/>
    <w:rsid w:val="008A3EFF"/>
    <w:rsid w:val="008A47BD"/>
    <w:rsid w:val="008A78D4"/>
    <w:rsid w:val="008B4130"/>
    <w:rsid w:val="008B4BDD"/>
    <w:rsid w:val="008B5F19"/>
    <w:rsid w:val="008B6F4A"/>
    <w:rsid w:val="008C3EEA"/>
    <w:rsid w:val="008C4DA4"/>
    <w:rsid w:val="008C54BF"/>
    <w:rsid w:val="008C704A"/>
    <w:rsid w:val="008C744A"/>
    <w:rsid w:val="008D442D"/>
    <w:rsid w:val="008D6803"/>
    <w:rsid w:val="008D6DB1"/>
    <w:rsid w:val="008D7741"/>
    <w:rsid w:val="008E5025"/>
    <w:rsid w:val="008E6725"/>
    <w:rsid w:val="008F1523"/>
    <w:rsid w:val="008F2F24"/>
    <w:rsid w:val="008F5416"/>
    <w:rsid w:val="008F5E35"/>
    <w:rsid w:val="008F5F12"/>
    <w:rsid w:val="008F64E3"/>
    <w:rsid w:val="00900C38"/>
    <w:rsid w:val="009024CE"/>
    <w:rsid w:val="00903303"/>
    <w:rsid w:val="00903FD7"/>
    <w:rsid w:val="00904A74"/>
    <w:rsid w:val="00907047"/>
    <w:rsid w:val="0090732D"/>
    <w:rsid w:val="00907E7C"/>
    <w:rsid w:val="009110D1"/>
    <w:rsid w:val="0091208B"/>
    <w:rsid w:val="00913798"/>
    <w:rsid w:val="009174D2"/>
    <w:rsid w:val="009206CF"/>
    <w:rsid w:val="00921E7D"/>
    <w:rsid w:val="0092335C"/>
    <w:rsid w:val="00923C53"/>
    <w:rsid w:val="00925D18"/>
    <w:rsid w:val="00934FFD"/>
    <w:rsid w:val="00937398"/>
    <w:rsid w:val="00940246"/>
    <w:rsid w:val="00940A38"/>
    <w:rsid w:val="00941872"/>
    <w:rsid w:val="00944817"/>
    <w:rsid w:val="00951C61"/>
    <w:rsid w:val="00954D51"/>
    <w:rsid w:val="00955A5E"/>
    <w:rsid w:val="00956141"/>
    <w:rsid w:val="009609E9"/>
    <w:rsid w:val="00962199"/>
    <w:rsid w:val="009623CF"/>
    <w:rsid w:val="0096364E"/>
    <w:rsid w:val="009679C1"/>
    <w:rsid w:val="00967D5E"/>
    <w:rsid w:val="0097023B"/>
    <w:rsid w:val="0097080E"/>
    <w:rsid w:val="00971C91"/>
    <w:rsid w:val="00972A4A"/>
    <w:rsid w:val="00973306"/>
    <w:rsid w:val="00973518"/>
    <w:rsid w:val="00974E94"/>
    <w:rsid w:val="009760BA"/>
    <w:rsid w:val="00977200"/>
    <w:rsid w:val="00982C2D"/>
    <w:rsid w:val="00983246"/>
    <w:rsid w:val="0098468C"/>
    <w:rsid w:val="00986BD3"/>
    <w:rsid w:val="00987DD1"/>
    <w:rsid w:val="00991E22"/>
    <w:rsid w:val="00992802"/>
    <w:rsid w:val="00993D09"/>
    <w:rsid w:val="0099694F"/>
    <w:rsid w:val="009974CF"/>
    <w:rsid w:val="0099792B"/>
    <w:rsid w:val="009A049A"/>
    <w:rsid w:val="009A1211"/>
    <w:rsid w:val="009A3383"/>
    <w:rsid w:val="009A4022"/>
    <w:rsid w:val="009A4810"/>
    <w:rsid w:val="009A4F72"/>
    <w:rsid w:val="009A67B9"/>
    <w:rsid w:val="009B04B5"/>
    <w:rsid w:val="009B0A25"/>
    <w:rsid w:val="009B14ED"/>
    <w:rsid w:val="009B29DC"/>
    <w:rsid w:val="009B2E0F"/>
    <w:rsid w:val="009B2EE6"/>
    <w:rsid w:val="009B3888"/>
    <w:rsid w:val="009B5732"/>
    <w:rsid w:val="009B6126"/>
    <w:rsid w:val="009B7255"/>
    <w:rsid w:val="009C0B13"/>
    <w:rsid w:val="009C1751"/>
    <w:rsid w:val="009C24F9"/>
    <w:rsid w:val="009C3A22"/>
    <w:rsid w:val="009C43E9"/>
    <w:rsid w:val="009C519B"/>
    <w:rsid w:val="009C6D95"/>
    <w:rsid w:val="009D0640"/>
    <w:rsid w:val="009D2F84"/>
    <w:rsid w:val="009D4AF0"/>
    <w:rsid w:val="009D5C3B"/>
    <w:rsid w:val="009E2888"/>
    <w:rsid w:val="009E3AE4"/>
    <w:rsid w:val="009E4BB6"/>
    <w:rsid w:val="009E57B8"/>
    <w:rsid w:val="009E6958"/>
    <w:rsid w:val="009F0A63"/>
    <w:rsid w:val="009F11CF"/>
    <w:rsid w:val="009F2B0A"/>
    <w:rsid w:val="009F2E6D"/>
    <w:rsid w:val="009F346A"/>
    <w:rsid w:val="009F4901"/>
    <w:rsid w:val="00A001CF"/>
    <w:rsid w:val="00A0267D"/>
    <w:rsid w:val="00A033AF"/>
    <w:rsid w:val="00A04D00"/>
    <w:rsid w:val="00A067A3"/>
    <w:rsid w:val="00A0733A"/>
    <w:rsid w:val="00A118B1"/>
    <w:rsid w:val="00A11F55"/>
    <w:rsid w:val="00A1267A"/>
    <w:rsid w:val="00A12E17"/>
    <w:rsid w:val="00A13EE1"/>
    <w:rsid w:val="00A1666C"/>
    <w:rsid w:val="00A17551"/>
    <w:rsid w:val="00A21169"/>
    <w:rsid w:val="00A21595"/>
    <w:rsid w:val="00A22984"/>
    <w:rsid w:val="00A24C80"/>
    <w:rsid w:val="00A25105"/>
    <w:rsid w:val="00A32AD1"/>
    <w:rsid w:val="00A3443B"/>
    <w:rsid w:val="00A37A24"/>
    <w:rsid w:val="00A41B51"/>
    <w:rsid w:val="00A429D1"/>
    <w:rsid w:val="00A44DF3"/>
    <w:rsid w:val="00A467C2"/>
    <w:rsid w:val="00A47BC0"/>
    <w:rsid w:val="00A505C8"/>
    <w:rsid w:val="00A5113E"/>
    <w:rsid w:val="00A529B6"/>
    <w:rsid w:val="00A52D3E"/>
    <w:rsid w:val="00A54FF5"/>
    <w:rsid w:val="00A5618E"/>
    <w:rsid w:val="00A57974"/>
    <w:rsid w:val="00A57B7A"/>
    <w:rsid w:val="00A66E2B"/>
    <w:rsid w:val="00A777D3"/>
    <w:rsid w:val="00A80430"/>
    <w:rsid w:val="00A80AD3"/>
    <w:rsid w:val="00A81B97"/>
    <w:rsid w:val="00A85616"/>
    <w:rsid w:val="00A876B8"/>
    <w:rsid w:val="00A93505"/>
    <w:rsid w:val="00A962A3"/>
    <w:rsid w:val="00A976CE"/>
    <w:rsid w:val="00A97C8B"/>
    <w:rsid w:val="00AA18B2"/>
    <w:rsid w:val="00AA3124"/>
    <w:rsid w:val="00AA5372"/>
    <w:rsid w:val="00AA548E"/>
    <w:rsid w:val="00AA5760"/>
    <w:rsid w:val="00AA6345"/>
    <w:rsid w:val="00AA70A7"/>
    <w:rsid w:val="00AA71CD"/>
    <w:rsid w:val="00AB0B13"/>
    <w:rsid w:val="00AB19BB"/>
    <w:rsid w:val="00AB4954"/>
    <w:rsid w:val="00AB77A8"/>
    <w:rsid w:val="00AB7EB6"/>
    <w:rsid w:val="00AC121C"/>
    <w:rsid w:val="00AC30C3"/>
    <w:rsid w:val="00AC3F85"/>
    <w:rsid w:val="00AC6D3D"/>
    <w:rsid w:val="00AC7396"/>
    <w:rsid w:val="00AD0761"/>
    <w:rsid w:val="00AD10BB"/>
    <w:rsid w:val="00AD1E9D"/>
    <w:rsid w:val="00AD4ED3"/>
    <w:rsid w:val="00AD6D14"/>
    <w:rsid w:val="00AE06CB"/>
    <w:rsid w:val="00AE3517"/>
    <w:rsid w:val="00AE6610"/>
    <w:rsid w:val="00AE68F1"/>
    <w:rsid w:val="00AF4326"/>
    <w:rsid w:val="00B0622A"/>
    <w:rsid w:val="00B071AA"/>
    <w:rsid w:val="00B07571"/>
    <w:rsid w:val="00B07DA2"/>
    <w:rsid w:val="00B1175F"/>
    <w:rsid w:val="00B16845"/>
    <w:rsid w:val="00B177CE"/>
    <w:rsid w:val="00B22266"/>
    <w:rsid w:val="00B227A6"/>
    <w:rsid w:val="00B22C4E"/>
    <w:rsid w:val="00B23A70"/>
    <w:rsid w:val="00B25126"/>
    <w:rsid w:val="00B25D37"/>
    <w:rsid w:val="00B27E17"/>
    <w:rsid w:val="00B309B4"/>
    <w:rsid w:val="00B364E6"/>
    <w:rsid w:val="00B36B53"/>
    <w:rsid w:val="00B36FC0"/>
    <w:rsid w:val="00B37627"/>
    <w:rsid w:val="00B42426"/>
    <w:rsid w:val="00B43A4D"/>
    <w:rsid w:val="00B43C92"/>
    <w:rsid w:val="00B45263"/>
    <w:rsid w:val="00B4545C"/>
    <w:rsid w:val="00B45BFF"/>
    <w:rsid w:val="00B46BC3"/>
    <w:rsid w:val="00B470B9"/>
    <w:rsid w:val="00B56077"/>
    <w:rsid w:val="00B56F74"/>
    <w:rsid w:val="00B57DDD"/>
    <w:rsid w:val="00B6052B"/>
    <w:rsid w:val="00B613C3"/>
    <w:rsid w:val="00B64164"/>
    <w:rsid w:val="00B6623B"/>
    <w:rsid w:val="00B760FB"/>
    <w:rsid w:val="00B7752B"/>
    <w:rsid w:val="00B84F73"/>
    <w:rsid w:val="00B85065"/>
    <w:rsid w:val="00B8614C"/>
    <w:rsid w:val="00B950DC"/>
    <w:rsid w:val="00B9581A"/>
    <w:rsid w:val="00BA5233"/>
    <w:rsid w:val="00BA5748"/>
    <w:rsid w:val="00BA59B5"/>
    <w:rsid w:val="00BA7F23"/>
    <w:rsid w:val="00BB1A42"/>
    <w:rsid w:val="00BB2EF0"/>
    <w:rsid w:val="00BB3E6E"/>
    <w:rsid w:val="00BB41C5"/>
    <w:rsid w:val="00BB43B7"/>
    <w:rsid w:val="00BB58AC"/>
    <w:rsid w:val="00BB5D8C"/>
    <w:rsid w:val="00BB604E"/>
    <w:rsid w:val="00BC1E07"/>
    <w:rsid w:val="00BC2B5F"/>
    <w:rsid w:val="00BC6175"/>
    <w:rsid w:val="00BC671A"/>
    <w:rsid w:val="00BD2559"/>
    <w:rsid w:val="00BD2710"/>
    <w:rsid w:val="00BD6215"/>
    <w:rsid w:val="00BD62B1"/>
    <w:rsid w:val="00BD66F8"/>
    <w:rsid w:val="00BD6E06"/>
    <w:rsid w:val="00BD7EA1"/>
    <w:rsid w:val="00BE030D"/>
    <w:rsid w:val="00BE399A"/>
    <w:rsid w:val="00BE3F5B"/>
    <w:rsid w:val="00BE70B5"/>
    <w:rsid w:val="00BF42DE"/>
    <w:rsid w:val="00BF502B"/>
    <w:rsid w:val="00BF6476"/>
    <w:rsid w:val="00C001FD"/>
    <w:rsid w:val="00C0070A"/>
    <w:rsid w:val="00C0297B"/>
    <w:rsid w:val="00C0328C"/>
    <w:rsid w:val="00C0375A"/>
    <w:rsid w:val="00C03975"/>
    <w:rsid w:val="00C04E69"/>
    <w:rsid w:val="00C0573B"/>
    <w:rsid w:val="00C07AA6"/>
    <w:rsid w:val="00C07AAD"/>
    <w:rsid w:val="00C10BB6"/>
    <w:rsid w:val="00C11506"/>
    <w:rsid w:val="00C11589"/>
    <w:rsid w:val="00C125EC"/>
    <w:rsid w:val="00C17987"/>
    <w:rsid w:val="00C17E3F"/>
    <w:rsid w:val="00C21F08"/>
    <w:rsid w:val="00C23C6F"/>
    <w:rsid w:val="00C27FAA"/>
    <w:rsid w:val="00C3184D"/>
    <w:rsid w:val="00C31955"/>
    <w:rsid w:val="00C33299"/>
    <w:rsid w:val="00C3420D"/>
    <w:rsid w:val="00C350B2"/>
    <w:rsid w:val="00C36CBE"/>
    <w:rsid w:val="00C373BF"/>
    <w:rsid w:val="00C40810"/>
    <w:rsid w:val="00C421B5"/>
    <w:rsid w:val="00C460EC"/>
    <w:rsid w:val="00C5113E"/>
    <w:rsid w:val="00C5672F"/>
    <w:rsid w:val="00C5710E"/>
    <w:rsid w:val="00C63394"/>
    <w:rsid w:val="00C63E48"/>
    <w:rsid w:val="00C64C52"/>
    <w:rsid w:val="00C652C2"/>
    <w:rsid w:val="00C755E7"/>
    <w:rsid w:val="00C76EBF"/>
    <w:rsid w:val="00C82E96"/>
    <w:rsid w:val="00C83F3A"/>
    <w:rsid w:val="00C85B88"/>
    <w:rsid w:val="00C86AD6"/>
    <w:rsid w:val="00C87F6F"/>
    <w:rsid w:val="00C90349"/>
    <w:rsid w:val="00C91679"/>
    <w:rsid w:val="00C93191"/>
    <w:rsid w:val="00C945F3"/>
    <w:rsid w:val="00C946A6"/>
    <w:rsid w:val="00C94991"/>
    <w:rsid w:val="00C95312"/>
    <w:rsid w:val="00C95EAB"/>
    <w:rsid w:val="00C975BE"/>
    <w:rsid w:val="00CA3DF1"/>
    <w:rsid w:val="00CA419F"/>
    <w:rsid w:val="00CA4C94"/>
    <w:rsid w:val="00CA6A60"/>
    <w:rsid w:val="00CB3CF4"/>
    <w:rsid w:val="00CC12AE"/>
    <w:rsid w:val="00CC3BBB"/>
    <w:rsid w:val="00CC4314"/>
    <w:rsid w:val="00CC672A"/>
    <w:rsid w:val="00CC7BB2"/>
    <w:rsid w:val="00CD0F27"/>
    <w:rsid w:val="00CD1515"/>
    <w:rsid w:val="00CD2152"/>
    <w:rsid w:val="00CD5685"/>
    <w:rsid w:val="00CD5E59"/>
    <w:rsid w:val="00CD7EA6"/>
    <w:rsid w:val="00CE1625"/>
    <w:rsid w:val="00CE1BC1"/>
    <w:rsid w:val="00CE448B"/>
    <w:rsid w:val="00CE64A8"/>
    <w:rsid w:val="00CF10DE"/>
    <w:rsid w:val="00CF1453"/>
    <w:rsid w:val="00CF27C7"/>
    <w:rsid w:val="00CF32BD"/>
    <w:rsid w:val="00CF38DA"/>
    <w:rsid w:val="00CF3FB7"/>
    <w:rsid w:val="00CF4B95"/>
    <w:rsid w:val="00CF508C"/>
    <w:rsid w:val="00CF720C"/>
    <w:rsid w:val="00D002A3"/>
    <w:rsid w:val="00D07B45"/>
    <w:rsid w:val="00D1452E"/>
    <w:rsid w:val="00D15FD3"/>
    <w:rsid w:val="00D169CB"/>
    <w:rsid w:val="00D202EC"/>
    <w:rsid w:val="00D216D6"/>
    <w:rsid w:val="00D22105"/>
    <w:rsid w:val="00D22A14"/>
    <w:rsid w:val="00D23982"/>
    <w:rsid w:val="00D23B96"/>
    <w:rsid w:val="00D25B51"/>
    <w:rsid w:val="00D265C9"/>
    <w:rsid w:val="00D307BA"/>
    <w:rsid w:val="00D332E1"/>
    <w:rsid w:val="00D35FAA"/>
    <w:rsid w:val="00D40F22"/>
    <w:rsid w:val="00D41065"/>
    <w:rsid w:val="00D41B45"/>
    <w:rsid w:val="00D42A59"/>
    <w:rsid w:val="00D45BD2"/>
    <w:rsid w:val="00D472A1"/>
    <w:rsid w:val="00D51B1E"/>
    <w:rsid w:val="00D5485F"/>
    <w:rsid w:val="00D64CAE"/>
    <w:rsid w:val="00D723E5"/>
    <w:rsid w:val="00D72E67"/>
    <w:rsid w:val="00D7372C"/>
    <w:rsid w:val="00D73886"/>
    <w:rsid w:val="00D76338"/>
    <w:rsid w:val="00D808BD"/>
    <w:rsid w:val="00D834C3"/>
    <w:rsid w:val="00D84791"/>
    <w:rsid w:val="00D85571"/>
    <w:rsid w:val="00D865AB"/>
    <w:rsid w:val="00D87777"/>
    <w:rsid w:val="00D91DD7"/>
    <w:rsid w:val="00D91E80"/>
    <w:rsid w:val="00D954F8"/>
    <w:rsid w:val="00DA014D"/>
    <w:rsid w:val="00DA305A"/>
    <w:rsid w:val="00DB09CA"/>
    <w:rsid w:val="00DB199B"/>
    <w:rsid w:val="00DB3651"/>
    <w:rsid w:val="00DB7F59"/>
    <w:rsid w:val="00DC3800"/>
    <w:rsid w:val="00DC6298"/>
    <w:rsid w:val="00DD0722"/>
    <w:rsid w:val="00DD4224"/>
    <w:rsid w:val="00DD5904"/>
    <w:rsid w:val="00DE06B0"/>
    <w:rsid w:val="00DE73EB"/>
    <w:rsid w:val="00DE79C9"/>
    <w:rsid w:val="00DE7A72"/>
    <w:rsid w:val="00DF29EB"/>
    <w:rsid w:val="00DF3557"/>
    <w:rsid w:val="00DF57F0"/>
    <w:rsid w:val="00E0076F"/>
    <w:rsid w:val="00E00A7B"/>
    <w:rsid w:val="00E01FD3"/>
    <w:rsid w:val="00E05920"/>
    <w:rsid w:val="00E11911"/>
    <w:rsid w:val="00E12B78"/>
    <w:rsid w:val="00E15511"/>
    <w:rsid w:val="00E226CD"/>
    <w:rsid w:val="00E231CA"/>
    <w:rsid w:val="00E27329"/>
    <w:rsid w:val="00E33518"/>
    <w:rsid w:val="00E3439F"/>
    <w:rsid w:val="00E37D98"/>
    <w:rsid w:val="00E4231F"/>
    <w:rsid w:val="00E44214"/>
    <w:rsid w:val="00E4615E"/>
    <w:rsid w:val="00E50083"/>
    <w:rsid w:val="00E541C8"/>
    <w:rsid w:val="00E5488F"/>
    <w:rsid w:val="00E57820"/>
    <w:rsid w:val="00E60AF6"/>
    <w:rsid w:val="00E60BB9"/>
    <w:rsid w:val="00E61B36"/>
    <w:rsid w:val="00E64564"/>
    <w:rsid w:val="00E647B3"/>
    <w:rsid w:val="00E71F8A"/>
    <w:rsid w:val="00E732A4"/>
    <w:rsid w:val="00E7430E"/>
    <w:rsid w:val="00E75758"/>
    <w:rsid w:val="00E76D1D"/>
    <w:rsid w:val="00E7798C"/>
    <w:rsid w:val="00E84C76"/>
    <w:rsid w:val="00E91CA4"/>
    <w:rsid w:val="00E95DB7"/>
    <w:rsid w:val="00E9718F"/>
    <w:rsid w:val="00EA0B72"/>
    <w:rsid w:val="00EA489C"/>
    <w:rsid w:val="00EA749E"/>
    <w:rsid w:val="00EA78A9"/>
    <w:rsid w:val="00EB067E"/>
    <w:rsid w:val="00EB06E2"/>
    <w:rsid w:val="00EB0E69"/>
    <w:rsid w:val="00EB1828"/>
    <w:rsid w:val="00EB47D9"/>
    <w:rsid w:val="00EB5461"/>
    <w:rsid w:val="00EB582D"/>
    <w:rsid w:val="00EB6C41"/>
    <w:rsid w:val="00EB77D5"/>
    <w:rsid w:val="00EC1DA9"/>
    <w:rsid w:val="00EC213C"/>
    <w:rsid w:val="00EC33A8"/>
    <w:rsid w:val="00EC482F"/>
    <w:rsid w:val="00EC6E9A"/>
    <w:rsid w:val="00EC78A0"/>
    <w:rsid w:val="00ED3EE4"/>
    <w:rsid w:val="00EE1D53"/>
    <w:rsid w:val="00EE2BA6"/>
    <w:rsid w:val="00EE656B"/>
    <w:rsid w:val="00EE6CD9"/>
    <w:rsid w:val="00EE76C8"/>
    <w:rsid w:val="00EE7783"/>
    <w:rsid w:val="00EE7948"/>
    <w:rsid w:val="00EF0745"/>
    <w:rsid w:val="00EF0931"/>
    <w:rsid w:val="00EF1C6D"/>
    <w:rsid w:val="00EF3FB9"/>
    <w:rsid w:val="00EF6B5F"/>
    <w:rsid w:val="00EF72C6"/>
    <w:rsid w:val="00F03A11"/>
    <w:rsid w:val="00F03B07"/>
    <w:rsid w:val="00F06ACE"/>
    <w:rsid w:val="00F06D27"/>
    <w:rsid w:val="00F074D5"/>
    <w:rsid w:val="00F07D69"/>
    <w:rsid w:val="00F10515"/>
    <w:rsid w:val="00F10594"/>
    <w:rsid w:val="00F140D8"/>
    <w:rsid w:val="00F14C4E"/>
    <w:rsid w:val="00F15504"/>
    <w:rsid w:val="00F158AC"/>
    <w:rsid w:val="00F17534"/>
    <w:rsid w:val="00F21257"/>
    <w:rsid w:val="00F216AD"/>
    <w:rsid w:val="00F2405C"/>
    <w:rsid w:val="00F24B5A"/>
    <w:rsid w:val="00F25F53"/>
    <w:rsid w:val="00F26792"/>
    <w:rsid w:val="00F3094D"/>
    <w:rsid w:val="00F31E54"/>
    <w:rsid w:val="00F35483"/>
    <w:rsid w:val="00F36C15"/>
    <w:rsid w:val="00F37B0E"/>
    <w:rsid w:val="00F406D1"/>
    <w:rsid w:val="00F41721"/>
    <w:rsid w:val="00F41B36"/>
    <w:rsid w:val="00F41BD5"/>
    <w:rsid w:val="00F4480C"/>
    <w:rsid w:val="00F4498C"/>
    <w:rsid w:val="00F4603D"/>
    <w:rsid w:val="00F471F8"/>
    <w:rsid w:val="00F50F32"/>
    <w:rsid w:val="00F52396"/>
    <w:rsid w:val="00F551BF"/>
    <w:rsid w:val="00F553D9"/>
    <w:rsid w:val="00F610C8"/>
    <w:rsid w:val="00F63404"/>
    <w:rsid w:val="00F663E9"/>
    <w:rsid w:val="00F66F98"/>
    <w:rsid w:val="00F72406"/>
    <w:rsid w:val="00F72EFB"/>
    <w:rsid w:val="00F75D82"/>
    <w:rsid w:val="00F807F8"/>
    <w:rsid w:val="00F8419E"/>
    <w:rsid w:val="00F85102"/>
    <w:rsid w:val="00F857FC"/>
    <w:rsid w:val="00F91530"/>
    <w:rsid w:val="00F92853"/>
    <w:rsid w:val="00F92D52"/>
    <w:rsid w:val="00F94CF4"/>
    <w:rsid w:val="00FA0184"/>
    <w:rsid w:val="00FA06B7"/>
    <w:rsid w:val="00FA09E5"/>
    <w:rsid w:val="00FA1CAA"/>
    <w:rsid w:val="00FA1EF0"/>
    <w:rsid w:val="00FA2476"/>
    <w:rsid w:val="00FA32FF"/>
    <w:rsid w:val="00FA7BFD"/>
    <w:rsid w:val="00FB0F90"/>
    <w:rsid w:val="00FB4A6B"/>
    <w:rsid w:val="00FB63B8"/>
    <w:rsid w:val="00FB766C"/>
    <w:rsid w:val="00FC1696"/>
    <w:rsid w:val="00FC17A6"/>
    <w:rsid w:val="00FC233C"/>
    <w:rsid w:val="00FC3E50"/>
    <w:rsid w:val="00FC410E"/>
    <w:rsid w:val="00FC5359"/>
    <w:rsid w:val="00FC5B64"/>
    <w:rsid w:val="00FC6019"/>
    <w:rsid w:val="00FC6320"/>
    <w:rsid w:val="00FC6E6C"/>
    <w:rsid w:val="00FD1375"/>
    <w:rsid w:val="00FD2BCA"/>
    <w:rsid w:val="00FD3557"/>
    <w:rsid w:val="00FD5FEC"/>
    <w:rsid w:val="00FE117F"/>
    <w:rsid w:val="00FE6CC7"/>
    <w:rsid w:val="00FF3216"/>
    <w:rsid w:val="00FF49E0"/>
    <w:rsid w:val="00FF51FA"/>
    <w:rsid w:val="00FF64B6"/>
    <w:rsid w:val="00FF68B2"/>
    <w:rsid w:val="00FF6D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D00E9F-6F7F-417E-90BF-1ECB8B04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BD4"/>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63E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63E48"/>
    <w:pPr>
      <w:tabs>
        <w:tab w:val="center" w:pos="4153"/>
        <w:tab w:val="right" w:pos="8306"/>
      </w:tabs>
    </w:pPr>
  </w:style>
  <w:style w:type="character" w:customStyle="1" w:styleId="a5">
    <w:name w:val="כותרת עליונה תו"/>
    <w:link w:val="a4"/>
    <w:uiPriority w:val="99"/>
    <w:semiHidden/>
    <w:rsid w:val="008E2130"/>
    <w:rPr>
      <w:sz w:val="24"/>
      <w:szCs w:val="24"/>
    </w:rPr>
  </w:style>
  <w:style w:type="paragraph" w:styleId="a6">
    <w:name w:val="footer"/>
    <w:basedOn w:val="a"/>
    <w:link w:val="a7"/>
    <w:uiPriority w:val="99"/>
    <w:rsid w:val="00C63E48"/>
    <w:pPr>
      <w:tabs>
        <w:tab w:val="center" w:pos="4153"/>
        <w:tab w:val="right" w:pos="8306"/>
      </w:tabs>
    </w:pPr>
  </w:style>
  <w:style w:type="character" w:customStyle="1" w:styleId="a7">
    <w:name w:val="כותרת תחתונה תו"/>
    <w:link w:val="a6"/>
    <w:uiPriority w:val="99"/>
    <w:semiHidden/>
    <w:rsid w:val="008E2130"/>
    <w:rPr>
      <w:sz w:val="24"/>
      <w:szCs w:val="24"/>
    </w:rPr>
  </w:style>
  <w:style w:type="character" w:styleId="a8">
    <w:name w:val="page number"/>
    <w:uiPriority w:val="99"/>
    <w:rsid w:val="00C63E48"/>
    <w:rPr>
      <w:rFonts w:cs="Times New Roman"/>
    </w:rPr>
  </w:style>
  <w:style w:type="character" w:styleId="Hyperlink">
    <w:name w:val="Hyperlink"/>
    <w:uiPriority w:val="99"/>
    <w:rsid w:val="00AC30C3"/>
    <w:rPr>
      <w:rFonts w:ascii="Verdana" w:hAnsi="Verdana" w:cs="Times New Roman"/>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s/ref=ntt_athr_dp_sr_1?_encoding=UTF8&amp;field-author=Randy%20J.%20Nelson&amp;ie=UTF8&amp;search-alias=books&amp;sort=relevancer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435</Words>
  <Characters>2480</Characters>
  <Application>Microsoft Office Word</Application>
  <DocSecurity>0</DocSecurity>
  <Lines>20</Lines>
  <Paragraphs>5</Paragraphs>
  <ScaleCrop>false</ScaleCrop>
  <Company>USER</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עדכון:</dc:title>
  <dc:subject/>
  <dc:creator>Haim</dc:creator>
  <cp:keywords/>
  <dc:description/>
  <cp:lastModifiedBy>rotem efrony</cp:lastModifiedBy>
  <cp:revision>7</cp:revision>
  <dcterms:created xsi:type="dcterms:W3CDTF">2014-04-29T05:18:00Z</dcterms:created>
  <dcterms:modified xsi:type="dcterms:W3CDTF">2016-07-27T09:32:00Z</dcterms:modified>
</cp:coreProperties>
</file>